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F6" w:rsidRPr="005C0B91" w:rsidRDefault="005C0B91" w:rsidP="0040479B">
      <w:pPr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МИНОБРНАУКИ РОССИИ</w:t>
      </w:r>
    </w:p>
    <w:p w:rsidR="005C0B91" w:rsidRDefault="005C0B91" w:rsidP="0040479B">
      <w:pPr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Федеральное государственное бюджетное образовательное учреждение</w:t>
      </w:r>
    </w:p>
    <w:p w:rsidR="005C0B91" w:rsidRDefault="005C0B91" w:rsidP="0040479B">
      <w:pPr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высшего образования</w:t>
      </w:r>
    </w:p>
    <w:p w:rsidR="005C0B91" w:rsidRDefault="005C0B91" w:rsidP="0040479B">
      <w:pPr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«</w:t>
      </w:r>
      <w:r w:rsidRPr="00AA6C7F">
        <w:rPr>
          <w:b/>
          <w:sz w:val="24"/>
        </w:rPr>
        <w:t>Хакасский государственный университет им. Н.</w:t>
      </w:r>
      <w:r w:rsidR="004267CF">
        <w:rPr>
          <w:b/>
          <w:sz w:val="24"/>
        </w:rPr>
        <w:t xml:space="preserve"> </w:t>
      </w:r>
      <w:r w:rsidRPr="00AA6C7F">
        <w:rPr>
          <w:b/>
          <w:sz w:val="24"/>
        </w:rPr>
        <w:t>Ф. Катанова</w:t>
      </w:r>
      <w:r>
        <w:rPr>
          <w:b/>
          <w:sz w:val="24"/>
        </w:rPr>
        <w:t>»</w:t>
      </w:r>
    </w:p>
    <w:p w:rsidR="0025742F" w:rsidRPr="00AA6C7F" w:rsidRDefault="005C0B91" w:rsidP="0040479B">
      <w:pPr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(</w:t>
      </w:r>
      <w:r w:rsidR="00426661" w:rsidRPr="00AA6C7F">
        <w:rPr>
          <w:b/>
          <w:sz w:val="24"/>
        </w:rPr>
        <w:t>Ф</w:t>
      </w:r>
      <w:r w:rsidR="00A443B3" w:rsidRPr="00AA6C7F">
        <w:rPr>
          <w:b/>
          <w:sz w:val="24"/>
        </w:rPr>
        <w:t>Г</w:t>
      </w:r>
      <w:r w:rsidR="00426661" w:rsidRPr="00AA6C7F">
        <w:rPr>
          <w:b/>
          <w:sz w:val="24"/>
        </w:rPr>
        <w:t>Б</w:t>
      </w:r>
      <w:r>
        <w:rPr>
          <w:b/>
          <w:sz w:val="24"/>
        </w:rPr>
        <w:t>ОУ В</w:t>
      </w:r>
      <w:r w:rsidR="00A443B3" w:rsidRPr="00AA6C7F">
        <w:rPr>
          <w:b/>
          <w:sz w:val="24"/>
        </w:rPr>
        <w:t xml:space="preserve">О </w:t>
      </w:r>
      <w:r w:rsidR="00D202A9" w:rsidRPr="00AA6C7F">
        <w:rPr>
          <w:b/>
          <w:sz w:val="24"/>
        </w:rPr>
        <w:t>«</w:t>
      </w:r>
      <w:r>
        <w:rPr>
          <w:b/>
          <w:sz w:val="24"/>
        </w:rPr>
        <w:t>ХГУ</w:t>
      </w:r>
      <w:r w:rsidR="0025742F" w:rsidRPr="00AA6C7F">
        <w:rPr>
          <w:b/>
          <w:sz w:val="24"/>
        </w:rPr>
        <w:t xml:space="preserve"> им. Н.</w:t>
      </w:r>
      <w:r w:rsidR="004267CF">
        <w:rPr>
          <w:b/>
          <w:sz w:val="24"/>
        </w:rPr>
        <w:t xml:space="preserve"> </w:t>
      </w:r>
      <w:r w:rsidR="0025742F" w:rsidRPr="00AA6C7F">
        <w:rPr>
          <w:b/>
          <w:sz w:val="24"/>
        </w:rPr>
        <w:t>Ф. Катанова</w:t>
      </w:r>
      <w:r w:rsidR="00D202A9" w:rsidRPr="00AA6C7F">
        <w:rPr>
          <w:b/>
          <w:sz w:val="24"/>
        </w:rPr>
        <w:t>»</w:t>
      </w:r>
      <w:r>
        <w:rPr>
          <w:b/>
          <w:sz w:val="24"/>
        </w:rPr>
        <w:t>)</w:t>
      </w:r>
    </w:p>
    <w:p w:rsidR="0025742F" w:rsidRPr="00AA6C7F" w:rsidRDefault="0025742F" w:rsidP="0040479B">
      <w:pPr>
        <w:spacing w:line="300" w:lineRule="auto"/>
        <w:jc w:val="center"/>
        <w:rPr>
          <w:b/>
          <w:sz w:val="24"/>
        </w:rPr>
      </w:pPr>
      <w:r w:rsidRPr="00AA6C7F">
        <w:rPr>
          <w:b/>
          <w:sz w:val="24"/>
        </w:rPr>
        <w:t>Институт истории и права</w:t>
      </w:r>
    </w:p>
    <w:p w:rsidR="00BE4625" w:rsidRDefault="00BE4625" w:rsidP="0040479B">
      <w:pPr>
        <w:spacing w:line="300" w:lineRule="auto"/>
        <w:jc w:val="center"/>
        <w:rPr>
          <w:b/>
          <w:sz w:val="24"/>
        </w:rPr>
      </w:pPr>
      <w:r w:rsidRPr="00AA6C7F">
        <w:rPr>
          <w:b/>
          <w:sz w:val="24"/>
        </w:rPr>
        <w:t xml:space="preserve">Кафедра </w:t>
      </w:r>
      <w:r w:rsidR="00381F72">
        <w:rPr>
          <w:b/>
          <w:sz w:val="24"/>
        </w:rPr>
        <w:t>истории России</w:t>
      </w:r>
    </w:p>
    <w:p w:rsidR="001B2B3D" w:rsidRDefault="001B2B3D" w:rsidP="0040479B">
      <w:pPr>
        <w:spacing w:line="300" w:lineRule="auto"/>
        <w:jc w:val="center"/>
        <w:rPr>
          <w:b/>
          <w:sz w:val="24"/>
        </w:rPr>
      </w:pPr>
    </w:p>
    <w:p w:rsidR="001B2B3D" w:rsidRDefault="001B2B3D" w:rsidP="0040479B">
      <w:pPr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ИНФОРМАЦИОННОЕ ПИСЬМО</w:t>
      </w:r>
    </w:p>
    <w:p w:rsidR="001B2B3D" w:rsidRPr="00AA6C7F" w:rsidRDefault="001B2B3D" w:rsidP="0040479B">
      <w:pPr>
        <w:spacing w:line="300" w:lineRule="auto"/>
        <w:jc w:val="center"/>
        <w:rPr>
          <w:b/>
          <w:sz w:val="24"/>
        </w:rPr>
      </w:pPr>
    </w:p>
    <w:p w:rsidR="0025742F" w:rsidRPr="00AA6C7F" w:rsidRDefault="0025742F" w:rsidP="0040479B">
      <w:pPr>
        <w:spacing w:line="300" w:lineRule="auto"/>
        <w:jc w:val="both"/>
        <w:rPr>
          <w:b/>
          <w:sz w:val="24"/>
        </w:rPr>
      </w:pPr>
      <w:r w:rsidRPr="00AA6C7F">
        <w:rPr>
          <w:b/>
          <w:sz w:val="24"/>
        </w:rPr>
        <w:t xml:space="preserve">_ _ _ _ _ _ _ _ _ _ _ _ _ _ _ _ _ _ _ _ _ _ _ _ _ _ _ _ </w:t>
      </w:r>
      <w:r w:rsidR="003F6662" w:rsidRPr="00AA6C7F">
        <w:rPr>
          <w:b/>
          <w:sz w:val="24"/>
        </w:rPr>
        <w:t xml:space="preserve">_ _ </w:t>
      </w:r>
      <w:r w:rsidR="000D1C60" w:rsidRPr="00AA6C7F">
        <w:rPr>
          <w:b/>
          <w:sz w:val="24"/>
        </w:rPr>
        <w:t>_ _ _ _ _ _ _ _ _ _ _ _ _</w:t>
      </w:r>
      <w:r w:rsidR="007E48C8" w:rsidRPr="00AA6C7F">
        <w:rPr>
          <w:b/>
          <w:sz w:val="24"/>
        </w:rPr>
        <w:t xml:space="preserve"> _ _ _ _ _ _ _ _ _</w:t>
      </w:r>
      <w:r w:rsidR="007E48C8">
        <w:rPr>
          <w:b/>
          <w:sz w:val="24"/>
        </w:rPr>
        <w:t xml:space="preserve"> </w:t>
      </w:r>
    </w:p>
    <w:p w:rsidR="0025742F" w:rsidRPr="00AA6C7F" w:rsidRDefault="00381F72" w:rsidP="0040479B">
      <w:pPr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Международная</w:t>
      </w:r>
      <w:r w:rsidR="00771F0D" w:rsidRPr="00AA6C7F">
        <w:rPr>
          <w:b/>
          <w:sz w:val="24"/>
        </w:rPr>
        <w:t xml:space="preserve"> </w:t>
      </w:r>
      <w:r w:rsidR="008C0175">
        <w:rPr>
          <w:b/>
          <w:sz w:val="24"/>
        </w:rPr>
        <w:t xml:space="preserve">заочная </w:t>
      </w:r>
      <w:r w:rsidR="00DF6A27" w:rsidRPr="00AA6C7F">
        <w:rPr>
          <w:b/>
          <w:sz w:val="24"/>
        </w:rPr>
        <w:t>научно-практическая конференция</w:t>
      </w:r>
      <w:r w:rsidR="001C34B3">
        <w:rPr>
          <w:b/>
          <w:sz w:val="24"/>
        </w:rPr>
        <w:t xml:space="preserve"> </w:t>
      </w:r>
    </w:p>
    <w:p w:rsidR="0025742F" w:rsidRPr="00AA6C7F" w:rsidRDefault="00D202A9" w:rsidP="0040479B">
      <w:pPr>
        <w:spacing w:line="300" w:lineRule="auto"/>
        <w:jc w:val="center"/>
        <w:rPr>
          <w:b/>
          <w:sz w:val="24"/>
        </w:rPr>
      </w:pPr>
      <w:r w:rsidRPr="00AA6C7F">
        <w:rPr>
          <w:b/>
          <w:sz w:val="24"/>
        </w:rPr>
        <w:t>«</w:t>
      </w:r>
      <w:r w:rsidR="00381F72" w:rsidRPr="00381F72">
        <w:rPr>
          <w:b/>
          <w:sz w:val="24"/>
        </w:rPr>
        <w:t>Феномен войны в историческом процессе: междисциплинарный дискурс</w:t>
      </w:r>
      <w:r w:rsidRPr="00AA6C7F">
        <w:rPr>
          <w:b/>
          <w:sz w:val="24"/>
        </w:rPr>
        <w:t>»</w:t>
      </w:r>
    </w:p>
    <w:p w:rsidR="00D10403" w:rsidRPr="00AA6C7F" w:rsidRDefault="00D10403" w:rsidP="0040479B">
      <w:pPr>
        <w:spacing w:line="300" w:lineRule="auto"/>
        <w:jc w:val="both"/>
        <w:rPr>
          <w:b/>
          <w:sz w:val="24"/>
        </w:rPr>
      </w:pPr>
      <w:r w:rsidRPr="00AA6C7F">
        <w:rPr>
          <w:b/>
          <w:sz w:val="24"/>
        </w:rPr>
        <w:t xml:space="preserve">_ _ _ _ _ _ _ _ _ _ _ _ _ _ _ _ _ _ _ _ _ _ _ _ _ _ _ _ _ _ </w:t>
      </w:r>
      <w:r w:rsidR="000D1C60" w:rsidRPr="00AA6C7F">
        <w:rPr>
          <w:b/>
          <w:sz w:val="24"/>
        </w:rPr>
        <w:t>_ _ _ _ _ _ _ _ _ _ _ _ _ _</w:t>
      </w:r>
      <w:r w:rsidR="007E48C8" w:rsidRPr="00AA6C7F">
        <w:rPr>
          <w:b/>
          <w:sz w:val="24"/>
        </w:rPr>
        <w:t xml:space="preserve"> _ _ _ </w:t>
      </w:r>
      <w:r w:rsidR="007E48C8">
        <w:rPr>
          <w:b/>
          <w:sz w:val="24"/>
        </w:rPr>
        <w:t>_ _</w:t>
      </w:r>
      <w:r w:rsidR="007E48C8" w:rsidRPr="00AA6C7F">
        <w:rPr>
          <w:b/>
          <w:sz w:val="24"/>
        </w:rPr>
        <w:t xml:space="preserve"> _ _  </w:t>
      </w:r>
      <w:r w:rsidR="000D1C60" w:rsidRPr="00AA6C7F">
        <w:rPr>
          <w:b/>
          <w:sz w:val="24"/>
        </w:rPr>
        <w:t xml:space="preserve"> </w:t>
      </w:r>
    </w:p>
    <w:p w:rsidR="005F18BD" w:rsidRPr="00AA6C7F" w:rsidRDefault="00DF6A27" w:rsidP="0040479B">
      <w:pPr>
        <w:spacing w:line="300" w:lineRule="auto"/>
        <w:jc w:val="center"/>
        <w:rPr>
          <w:b/>
          <w:sz w:val="24"/>
        </w:rPr>
      </w:pPr>
      <w:r w:rsidRPr="00AA6C7F">
        <w:rPr>
          <w:b/>
          <w:sz w:val="24"/>
        </w:rPr>
        <w:t xml:space="preserve">Российская Федерация, </w:t>
      </w:r>
      <w:r w:rsidR="00EC07A8" w:rsidRPr="00AA6C7F">
        <w:rPr>
          <w:b/>
          <w:sz w:val="24"/>
        </w:rPr>
        <w:t xml:space="preserve">Республика Хакасия, </w:t>
      </w:r>
      <w:r w:rsidR="0025742F" w:rsidRPr="00AA6C7F">
        <w:rPr>
          <w:b/>
          <w:sz w:val="24"/>
        </w:rPr>
        <w:t>г</w:t>
      </w:r>
      <w:r w:rsidR="004267CF">
        <w:rPr>
          <w:b/>
          <w:sz w:val="24"/>
        </w:rPr>
        <w:t>ород Абакан</w:t>
      </w:r>
    </w:p>
    <w:p w:rsidR="0025742F" w:rsidRPr="001D0C1B" w:rsidRDefault="001B2B3D" w:rsidP="0040479B">
      <w:pPr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13-</w:t>
      </w:r>
      <w:r w:rsidR="006D6025">
        <w:rPr>
          <w:b/>
          <w:sz w:val="24"/>
        </w:rPr>
        <w:t>2</w:t>
      </w:r>
      <w:r w:rsidR="00381F72">
        <w:rPr>
          <w:b/>
          <w:sz w:val="24"/>
        </w:rPr>
        <w:t>3</w:t>
      </w:r>
      <w:r w:rsidR="001222A7">
        <w:rPr>
          <w:b/>
          <w:sz w:val="24"/>
        </w:rPr>
        <w:t xml:space="preserve"> </w:t>
      </w:r>
      <w:r w:rsidR="00381F72">
        <w:rPr>
          <w:b/>
          <w:sz w:val="24"/>
        </w:rPr>
        <w:t>октября</w:t>
      </w:r>
      <w:r w:rsidR="00FE20ED" w:rsidRPr="00AA6C7F">
        <w:rPr>
          <w:b/>
          <w:sz w:val="24"/>
        </w:rPr>
        <w:t xml:space="preserve"> </w:t>
      </w:r>
      <w:r w:rsidR="006D6025">
        <w:rPr>
          <w:b/>
          <w:sz w:val="24"/>
        </w:rPr>
        <w:t>2020</w:t>
      </w:r>
      <w:r w:rsidR="001D0C1B">
        <w:rPr>
          <w:b/>
          <w:sz w:val="24"/>
        </w:rPr>
        <w:t xml:space="preserve"> г</w:t>
      </w:r>
      <w:r w:rsidR="001D0C1B" w:rsidRPr="001D0C1B">
        <w:rPr>
          <w:b/>
          <w:sz w:val="24"/>
        </w:rPr>
        <w:t>.</w:t>
      </w:r>
    </w:p>
    <w:p w:rsidR="005C0B91" w:rsidRDefault="005C0B91" w:rsidP="0040479B">
      <w:pPr>
        <w:spacing w:line="300" w:lineRule="auto"/>
        <w:ind w:firstLine="709"/>
        <w:jc w:val="both"/>
        <w:rPr>
          <w:lang w:eastAsia="en-US"/>
        </w:rPr>
      </w:pPr>
    </w:p>
    <w:p w:rsidR="00194A07" w:rsidRDefault="0025742F" w:rsidP="0040479B">
      <w:pPr>
        <w:spacing w:line="300" w:lineRule="auto"/>
        <w:ind w:firstLine="709"/>
        <w:jc w:val="both"/>
        <w:rPr>
          <w:sz w:val="24"/>
        </w:rPr>
      </w:pPr>
      <w:r w:rsidRPr="00AA6C7F">
        <w:rPr>
          <w:sz w:val="24"/>
        </w:rPr>
        <w:t>Приглашаем Вас принять участие в работе</w:t>
      </w:r>
      <w:r w:rsidR="00771F0D" w:rsidRPr="00AA6C7F">
        <w:rPr>
          <w:sz w:val="24"/>
        </w:rPr>
        <w:t xml:space="preserve"> </w:t>
      </w:r>
      <w:r w:rsidR="00381F72">
        <w:rPr>
          <w:sz w:val="24"/>
        </w:rPr>
        <w:t>Международной</w:t>
      </w:r>
      <w:r w:rsidR="00F05B6E" w:rsidRPr="00AA6C7F">
        <w:rPr>
          <w:sz w:val="24"/>
        </w:rPr>
        <w:t xml:space="preserve"> </w:t>
      </w:r>
      <w:r w:rsidR="00B35346">
        <w:rPr>
          <w:sz w:val="24"/>
        </w:rPr>
        <w:t xml:space="preserve">заочной </w:t>
      </w:r>
      <w:r w:rsidR="009A3710" w:rsidRPr="00AA6C7F">
        <w:rPr>
          <w:sz w:val="24"/>
        </w:rPr>
        <w:t xml:space="preserve">научно-практической </w:t>
      </w:r>
      <w:r w:rsidRPr="00AA6C7F">
        <w:rPr>
          <w:sz w:val="24"/>
        </w:rPr>
        <w:t>конференции</w:t>
      </w:r>
      <w:r w:rsidR="001C34B3">
        <w:rPr>
          <w:sz w:val="24"/>
        </w:rPr>
        <w:t xml:space="preserve"> </w:t>
      </w:r>
      <w:r w:rsidR="00D202A9" w:rsidRPr="00381F72">
        <w:rPr>
          <w:sz w:val="24"/>
        </w:rPr>
        <w:t>«</w:t>
      </w:r>
      <w:r w:rsidR="00381F72" w:rsidRPr="00381F72">
        <w:rPr>
          <w:sz w:val="24"/>
        </w:rPr>
        <w:t>Феномен войны в историческом процессе: междисциплинарный дискурс</w:t>
      </w:r>
      <w:r w:rsidR="00D202A9" w:rsidRPr="00381F72">
        <w:rPr>
          <w:sz w:val="24"/>
        </w:rPr>
        <w:t>»</w:t>
      </w:r>
      <w:r w:rsidRPr="00381F72">
        <w:rPr>
          <w:sz w:val="24"/>
        </w:rPr>
        <w:t>.</w:t>
      </w:r>
    </w:p>
    <w:p w:rsidR="001B2B3D" w:rsidRPr="001B2B3D" w:rsidRDefault="001B2B3D" w:rsidP="0040479B">
      <w:pPr>
        <w:widowControl w:val="0"/>
        <w:autoSpaceDE w:val="0"/>
        <w:autoSpaceDN w:val="0"/>
        <w:adjustRightInd w:val="0"/>
        <w:spacing w:line="300" w:lineRule="auto"/>
        <w:ind w:left="-567" w:firstLine="1276"/>
        <w:jc w:val="both"/>
        <w:rPr>
          <w:sz w:val="20"/>
          <w:szCs w:val="20"/>
        </w:rPr>
      </w:pPr>
      <w:r w:rsidRPr="001B2B3D">
        <w:rPr>
          <w:b/>
          <w:sz w:val="24"/>
        </w:rPr>
        <w:t>Основные направления работы заочной научно-практической конференции:</w:t>
      </w:r>
    </w:p>
    <w:p w:rsidR="008F2152" w:rsidRDefault="00381F72" w:rsidP="0040479B">
      <w:pPr>
        <w:pStyle w:val="aa"/>
        <w:spacing w:line="30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Феномен войны: проблема </w:t>
      </w:r>
      <w:r w:rsidR="003075E0">
        <w:rPr>
          <w:rFonts w:ascii="Times New Roman" w:hAnsi="Times New Roman"/>
          <w:sz w:val="24"/>
          <w:szCs w:val="24"/>
        </w:rPr>
        <w:t>интерпретации</w:t>
      </w:r>
      <w:r w:rsidR="006354F6">
        <w:rPr>
          <w:rFonts w:ascii="Times New Roman" w:hAnsi="Times New Roman"/>
          <w:sz w:val="24"/>
          <w:szCs w:val="24"/>
        </w:rPr>
        <w:t>.</w:t>
      </w:r>
    </w:p>
    <w:p w:rsidR="00381F72" w:rsidRDefault="00381F72" w:rsidP="0040479B">
      <w:pPr>
        <w:pStyle w:val="aa"/>
        <w:spacing w:line="30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075E0">
        <w:rPr>
          <w:rFonts w:ascii="Times New Roman" w:hAnsi="Times New Roman"/>
          <w:sz w:val="24"/>
          <w:szCs w:val="24"/>
        </w:rPr>
        <w:t xml:space="preserve"> Войны в истории человечества и их значение</w:t>
      </w:r>
      <w:r w:rsidR="006354F6">
        <w:rPr>
          <w:rFonts w:ascii="Times New Roman" w:hAnsi="Times New Roman"/>
          <w:sz w:val="24"/>
          <w:szCs w:val="24"/>
        </w:rPr>
        <w:t>.</w:t>
      </w:r>
    </w:p>
    <w:p w:rsidR="00381F72" w:rsidRDefault="00381F72" w:rsidP="0040479B">
      <w:pPr>
        <w:pStyle w:val="aa"/>
        <w:spacing w:line="30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075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075E0">
        <w:rPr>
          <w:rFonts w:ascii="Times New Roman" w:hAnsi="Times New Roman"/>
          <w:sz w:val="24"/>
          <w:szCs w:val="24"/>
        </w:rPr>
        <w:t>Проблема классификации военных конфликтов: глобальные, локальные, «горячие», «холодные», информационные, межэтнические, межрелигиозные и др.</w:t>
      </w:r>
      <w:proofErr w:type="gramEnd"/>
    </w:p>
    <w:p w:rsidR="00381F72" w:rsidRDefault="00381F72" w:rsidP="0040479B">
      <w:pPr>
        <w:pStyle w:val="aa"/>
        <w:spacing w:line="30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075E0">
        <w:rPr>
          <w:rFonts w:ascii="Times New Roman" w:hAnsi="Times New Roman"/>
          <w:sz w:val="24"/>
          <w:szCs w:val="24"/>
        </w:rPr>
        <w:t xml:space="preserve"> Великая Отечественная война и ее последствия</w:t>
      </w:r>
      <w:r w:rsidR="006354F6">
        <w:rPr>
          <w:rFonts w:ascii="Times New Roman" w:hAnsi="Times New Roman"/>
          <w:sz w:val="24"/>
          <w:szCs w:val="24"/>
        </w:rPr>
        <w:t>.</w:t>
      </w:r>
      <w:r w:rsidR="003075E0">
        <w:rPr>
          <w:rFonts w:ascii="Times New Roman" w:hAnsi="Times New Roman"/>
          <w:sz w:val="24"/>
          <w:szCs w:val="24"/>
        </w:rPr>
        <w:t xml:space="preserve"> </w:t>
      </w:r>
    </w:p>
    <w:p w:rsidR="00381F72" w:rsidRDefault="00381F72" w:rsidP="0040479B">
      <w:pPr>
        <w:pStyle w:val="aa"/>
        <w:spacing w:line="30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3075E0">
        <w:rPr>
          <w:rFonts w:ascii="Times New Roman" w:hAnsi="Times New Roman"/>
          <w:sz w:val="24"/>
          <w:szCs w:val="24"/>
        </w:rPr>
        <w:t xml:space="preserve"> Тема войны в изобразительном искусстве и литературном творчестве</w:t>
      </w:r>
      <w:r w:rsidR="006354F6">
        <w:rPr>
          <w:rFonts w:ascii="Times New Roman" w:hAnsi="Times New Roman"/>
          <w:sz w:val="24"/>
          <w:szCs w:val="24"/>
        </w:rPr>
        <w:t>.</w:t>
      </w:r>
    </w:p>
    <w:p w:rsidR="00381F72" w:rsidRDefault="00381F72" w:rsidP="0040479B">
      <w:pPr>
        <w:pStyle w:val="aa"/>
        <w:spacing w:line="30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075E0">
        <w:rPr>
          <w:rFonts w:ascii="Times New Roman" w:hAnsi="Times New Roman"/>
          <w:sz w:val="24"/>
          <w:szCs w:val="24"/>
        </w:rPr>
        <w:t xml:space="preserve"> </w:t>
      </w:r>
      <w:r w:rsidR="003075E0" w:rsidRPr="003075E0">
        <w:rPr>
          <w:rFonts w:ascii="Times New Roman" w:hAnsi="Times New Roman"/>
          <w:sz w:val="24"/>
          <w:szCs w:val="24"/>
        </w:rPr>
        <w:t>Война как философская и культурологическая конструкция</w:t>
      </w:r>
      <w:r w:rsidR="006354F6">
        <w:rPr>
          <w:rFonts w:ascii="Times New Roman" w:hAnsi="Times New Roman"/>
          <w:sz w:val="24"/>
          <w:szCs w:val="24"/>
        </w:rPr>
        <w:t>.</w:t>
      </w:r>
    </w:p>
    <w:p w:rsidR="00381F72" w:rsidRDefault="00381F72" w:rsidP="0040479B">
      <w:pPr>
        <w:pStyle w:val="aa"/>
        <w:spacing w:line="30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3075E0">
        <w:rPr>
          <w:rFonts w:ascii="Times New Roman" w:hAnsi="Times New Roman"/>
          <w:sz w:val="24"/>
          <w:szCs w:val="24"/>
        </w:rPr>
        <w:t xml:space="preserve"> Война и власть</w:t>
      </w:r>
      <w:r w:rsidR="006354F6">
        <w:rPr>
          <w:rFonts w:ascii="Times New Roman" w:hAnsi="Times New Roman"/>
          <w:sz w:val="24"/>
          <w:szCs w:val="24"/>
        </w:rPr>
        <w:t>.</w:t>
      </w:r>
    </w:p>
    <w:p w:rsidR="00093E81" w:rsidRDefault="006B1F7B" w:rsidP="0040479B">
      <w:pPr>
        <w:spacing w:line="300" w:lineRule="auto"/>
        <w:ind w:firstLine="709"/>
        <w:jc w:val="both"/>
        <w:rPr>
          <w:sz w:val="24"/>
        </w:rPr>
      </w:pPr>
      <w:r w:rsidRPr="006276B2">
        <w:rPr>
          <w:sz w:val="24"/>
        </w:rPr>
        <w:t>К участию в работе конференции приглашаются</w:t>
      </w:r>
      <w:r w:rsidR="00FA591A" w:rsidRPr="006276B2">
        <w:rPr>
          <w:sz w:val="24"/>
        </w:rPr>
        <w:t xml:space="preserve"> </w:t>
      </w:r>
      <w:r w:rsidR="00E95A99" w:rsidRPr="006276B2">
        <w:rPr>
          <w:sz w:val="24"/>
        </w:rPr>
        <w:t>преподаватели,</w:t>
      </w:r>
      <w:r w:rsidR="00765328" w:rsidRPr="006276B2">
        <w:rPr>
          <w:sz w:val="24"/>
        </w:rPr>
        <w:t xml:space="preserve"> научные сотрудники,</w:t>
      </w:r>
      <w:r w:rsidR="00E95A99" w:rsidRPr="006276B2">
        <w:rPr>
          <w:sz w:val="24"/>
        </w:rPr>
        <w:t xml:space="preserve"> учителя, </w:t>
      </w:r>
      <w:bookmarkStart w:id="0" w:name="_Hlk534994648"/>
      <w:r w:rsidR="00FA591A" w:rsidRPr="006276B2">
        <w:rPr>
          <w:sz w:val="24"/>
        </w:rPr>
        <w:t>аспиранты,</w:t>
      </w:r>
      <w:r w:rsidR="00665FE4" w:rsidRPr="006276B2">
        <w:rPr>
          <w:sz w:val="24"/>
        </w:rPr>
        <w:t xml:space="preserve"> </w:t>
      </w:r>
      <w:r w:rsidR="00093E81">
        <w:rPr>
          <w:sz w:val="24"/>
        </w:rPr>
        <w:t xml:space="preserve">адъюнкты, магистранты, </w:t>
      </w:r>
      <w:r w:rsidR="007838B2" w:rsidRPr="006276B2">
        <w:rPr>
          <w:sz w:val="24"/>
        </w:rPr>
        <w:t>студенты</w:t>
      </w:r>
      <w:r w:rsidR="00E036A5" w:rsidRPr="006276B2">
        <w:rPr>
          <w:sz w:val="24"/>
        </w:rPr>
        <w:t xml:space="preserve"> </w:t>
      </w:r>
      <w:r w:rsidR="00093E81">
        <w:rPr>
          <w:sz w:val="24"/>
        </w:rPr>
        <w:t xml:space="preserve">и </w:t>
      </w:r>
      <w:r w:rsidR="00E036A5" w:rsidRPr="006276B2">
        <w:rPr>
          <w:sz w:val="24"/>
        </w:rPr>
        <w:t>курсанты</w:t>
      </w:r>
      <w:r w:rsidR="00093E81">
        <w:rPr>
          <w:sz w:val="24"/>
        </w:rPr>
        <w:t xml:space="preserve"> высших учебных заведений.</w:t>
      </w:r>
      <w:r w:rsidR="005D3BD3" w:rsidRPr="006276B2">
        <w:rPr>
          <w:sz w:val="24"/>
        </w:rPr>
        <w:t xml:space="preserve"> </w:t>
      </w:r>
      <w:bookmarkEnd w:id="0"/>
    </w:p>
    <w:p w:rsidR="006A2F5F" w:rsidRDefault="006A2F5F" w:rsidP="0040479B">
      <w:pPr>
        <w:spacing w:line="300" w:lineRule="auto"/>
        <w:ind w:firstLine="709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Все участники конференции получают подтверждающие сертификаты.</w:t>
      </w:r>
    </w:p>
    <w:p w:rsidR="006A2F5F" w:rsidRDefault="006A2F5F" w:rsidP="0040479B">
      <w:pPr>
        <w:spacing w:line="300" w:lineRule="auto"/>
        <w:ind w:firstLine="709"/>
        <w:jc w:val="both"/>
        <w:rPr>
          <w:b/>
          <w:sz w:val="24"/>
          <w:u w:val="single"/>
        </w:rPr>
      </w:pPr>
    </w:p>
    <w:p w:rsidR="004267CF" w:rsidRDefault="004267CF" w:rsidP="0040479B">
      <w:pPr>
        <w:spacing w:line="300" w:lineRule="auto"/>
        <w:ind w:firstLine="709"/>
        <w:jc w:val="both"/>
        <w:rPr>
          <w:b/>
          <w:sz w:val="24"/>
          <w:u w:val="single"/>
        </w:rPr>
      </w:pPr>
      <w:r w:rsidRPr="005D3BD3">
        <w:rPr>
          <w:b/>
          <w:sz w:val="24"/>
          <w:u w:val="single"/>
        </w:rPr>
        <w:t xml:space="preserve">Сборник конференции будет индексирован в </w:t>
      </w:r>
      <w:r w:rsidR="00AD3145">
        <w:rPr>
          <w:b/>
          <w:sz w:val="24"/>
          <w:u w:val="single"/>
        </w:rPr>
        <w:t xml:space="preserve">базе </w:t>
      </w:r>
      <w:r w:rsidRPr="005D3BD3">
        <w:rPr>
          <w:b/>
          <w:sz w:val="24"/>
          <w:u w:val="single"/>
        </w:rPr>
        <w:t>РИНЦ.</w:t>
      </w:r>
    </w:p>
    <w:p w:rsidR="008C0175" w:rsidRDefault="008C0175" w:rsidP="0040479B">
      <w:pPr>
        <w:spacing w:line="300" w:lineRule="auto"/>
        <w:ind w:firstLine="709"/>
        <w:jc w:val="both"/>
        <w:rPr>
          <w:b/>
          <w:sz w:val="24"/>
          <w:u w:val="single"/>
        </w:rPr>
      </w:pPr>
    </w:p>
    <w:p w:rsidR="005D6999" w:rsidRDefault="005D6999" w:rsidP="0040479B">
      <w:pPr>
        <w:spacing w:line="300" w:lineRule="auto"/>
        <w:rPr>
          <w:sz w:val="24"/>
        </w:rPr>
      </w:pPr>
      <w:r>
        <w:rPr>
          <w:sz w:val="24"/>
        </w:rPr>
        <w:br w:type="page"/>
      </w:r>
    </w:p>
    <w:p w:rsidR="00377CAA" w:rsidRDefault="001B2B3D" w:rsidP="0040479B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4"/>
        </w:rPr>
      </w:pPr>
      <w:r w:rsidRPr="001B2B3D">
        <w:rPr>
          <w:b/>
          <w:sz w:val="24"/>
        </w:rPr>
        <w:lastRenderedPageBreak/>
        <w:t xml:space="preserve">Форма участия в конференции: </w:t>
      </w:r>
      <w:r w:rsidRPr="001B2B3D">
        <w:rPr>
          <w:sz w:val="24"/>
        </w:rPr>
        <w:t>заочная,</w:t>
      </w:r>
      <w:r w:rsidRPr="001B2B3D">
        <w:rPr>
          <w:b/>
          <w:sz w:val="24"/>
        </w:rPr>
        <w:t xml:space="preserve"> </w:t>
      </w:r>
      <w:r w:rsidRPr="001B2B3D">
        <w:rPr>
          <w:sz w:val="24"/>
        </w:rPr>
        <w:t>публикация статей в сборнике</w:t>
      </w:r>
      <w:r>
        <w:rPr>
          <w:sz w:val="24"/>
        </w:rPr>
        <w:t xml:space="preserve"> конференции</w:t>
      </w:r>
      <w:r w:rsidRPr="001B2B3D">
        <w:rPr>
          <w:sz w:val="24"/>
        </w:rPr>
        <w:t>.</w:t>
      </w:r>
    </w:p>
    <w:p w:rsidR="00377CAA" w:rsidRPr="00F65C2D" w:rsidRDefault="00C9027F" w:rsidP="0040479B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4"/>
        </w:rPr>
      </w:pPr>
      <w:r w:rsidRPr="005D3BD3">
        <w:rPr>
          <w:b/>
          <w:sz w:val="24"/>
        </w:rPr>
        <w:t>Условия участия в конференции:</w:t>
      </w:r>
      <w:r w:rsidRPr="005D3BD3">
        <w:rPr>
          <w:sz w:val="24"/>
        </w:rPr>
        <w:t xml:space="preserve"> </w:t>
      </w:r>
      <w:r w:rsidR="00377CAA" w:rsidRPr="00377CAA">
        <w:rPr>
          <w:sz w:val="24"/>
        </w:rPr>
        <w:t xml:space="preserve">желающим принять участие в конференции необходимо направить  </w:t>
      </w:r>
      <w:r w:rsidR="00377CAA" w:rsidRPr="00377CAA">
        <w:rPr>
          <w:b/>
          <w:sz w:val="24"/>
        </w:rPr>
        <w:t xml:space="preserve">до </w:t>
      </w:r>
      <w:r w:rsidR="00FD69C9">
        <w:rPr>
          <w:b/>
          <w:sz w:val="24"/>
        </w:rPr>
        <w:t>0</w:t>
      </w:r>
      <w:r w:rsidR="00377CAA">
        <w:rPr>
          <w:b/>
          <w:sz w:val="24"/>
        </w:rPr>
        <w:t>5</w:t>
      </w:r>
      <w:r w:rsidR="00377CAA" w:rsidRPr="00377CAA">
        <w:rPr>
          <w:b/>
          <w:sz w:val="24"/>
        </w:rPr>
        <w:t xml:space="preserve"> октября 20</w:t>
      </w:r>
      <w:r w:rsidR="00377CAA">
        <w:rPr>
          <w:b/>
          <w:sz w:val="24"/>
        </w:rPr>
        <w:t>20</w:t>
      </w:r>
      <w:r w:rsidR="00377CAA" w:rsidRPr="00377CAA">
        <w:rPr>
          <w:b/>
          <w:sz w:val="24"/>
        </w:rPr>
        <w:t xml:space="preserve"> г.</w:t>
      </w:r>
      <w:r w:rsidR="00377CAA" w:rsidRPr="00377CAA">
        <w:rPr>
          <w:sz w:val="20"/>
          <w:szCs w:val="20"/>
        </w:rPr>
        <w:t xml:space="preserve"> </w:t>
      </w:r>
      <w:r w:rsidR="00377CAA" w:rsidRPr="00377CAA">
        <w:rPr>
          <w:sz w:val="24"/>
        </w:rPr>
        <w:t>по адресу</w:t>
      </w:r>
      <w:r w:rsidR="00A14012">
        <w:rPr>
          <w:sz w:val="24"/>
        </w:rPr>
        <w:t>:</w:t>
      </w:r>
      <w:r w:rsidR="00F34CCE">
        <w:rPr>
          <w:sz w:val="24"/>
        </w:rPr>
        <w:t xml:space="preserve"> </w:t>
      </w:r>
      <w:bookmarkStart w:id="1" w:name="_Hlk536721585"/>
      <w:r w:rsidR="00F65C2D" w:rsidRPr="00F65C2D">
        <w:rPr>
          <w:color w:val="0000FF"/>
          <w:sz w:val="24"/>
          <w:lang w:val="en-US"/>
        </w:rPr>
        <w:t>war</w:t>
      </w:r>
      <w:r w:rsidR="00F65C2D" w:rsidRPr="00F65C2D">
        <w:rPr>
          <w:color w:val="0000FF"/>
          <w:sz w:val="24"/>
        </w:rPr>
        <w:t>_</w:t>
      </w:r>
      <w:proofErr w:type="spellStart"/>
      <w:r w:rsidR="00F65C2D" w:rsidRPr="00F65C2D">
        <w:rPr>
          <w:color w:val="0000FF"/>
          <w:sz w:val="24"/>
          <w:lang w:val="en-US"/>
        </w:rPr>
        <w:t>abakan</w:t>
      </w:r>
      <w:proofErr w:type="spellEnd"/>
      <w:r w:rsidR="00F65C2D" w:rsidRPr="00F65C2D">
        <w:rPr>
          <w:color w:val="0000FF"/>
          <w:sz w:val="24"/>
        </w:rPr>
        <w:t>_2020@</w:t>
      </w:r>
      <w:r w:rsidR="00F65C2D" w:rsidRPr="00F65C2D">
        <w:rPr>
          <w:color w:val="0000FF"/>
          <w:sz w:val="24"/>
          <w:lang w:val="en-US"/>
        </w:rPr>
        <w:t>mail</w:t>
      </w:r>
      <w:r w:rsidR="00F65C2D" w:rsidRPr="00F65C2D">
        <w:rPr>
          <w:color w:val="0000FF"/>
          <w:sz w:val="24"/>
        </w:rPr>
        <w:t>.</w:t>
      </w:r>
      <w:proofErr w:type="spellStart"/>
      <w:r w:rsidR="00F65C2D" w:rsidRPr="00F65C2D">
        <w:rPr>
          <w:color w:val="0000FF"/>
          <w:sz w:val="24"/>
          <w:lang w:val="en-US"/>
        </w:rPr>
        <w:t>ru</w:t>
      </w:r>
      <w:bookmarkEnd w:id="1"/>
      <w:proofErr w:type="spellEnd"/>
      <w:r w:rsidR="00A14012" w:rsidRPr="00A14012">
        <w:rPr>
          <w:sz w:val="24"/>
        </w:rPr>
        <w:t xml:space="preserve"> </w:t>
      </w:r>
      <w:r w:rsidR="00A14012">
        <w:rPr>
          <w:sz w:val="24"/>
        </w:rPr>
        <w:t>только электронной почтой</w:t>
      </w:r>
      <w:r w:rsidR="00A14012" w:rsidRPr="00377CAA">
        <w:rPr>
          <w:sz w:val="24"/>
        </w:rPr>
        <w:t>:</w:t>
      </w:r>
    </w:p>
    <w:p w:rsidR="00377CAA" w:rsidRPr="00377CAA" w:rsidRDefault="00377CAA" w:rsidP="0040479B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4"/>
        </w:rPr>
      </w:pPr>
      <w:r w:rsidRPr="00377CAA">
        <w:rPr>
          <w:b/>
          <w:sz w:val="24"/>
        </w:rPr>
        <w:t xml:space="preserve">А) </w:t>
      </w:r>
      <w:r w:rsidRPr="00377CAA">
        <w:rPr>
          <w:sz w:val="24"/>
        </w:rPr>
        <w:t xml:space="preserve">заявку на участие в конференции (если авторов несколько, то заявки заполняются отдельно на каждого автор) (см. Приложение </w:t>
      </w:r>
      <w:r w:rsidR="002E2D0C">
        <w:rPr>
          <w:sz w:val="24"/>
        </w:rPr>
        <w:t>№</w:t>
      </w:r>
      <w:r w:rsidRPr="00377CAA">
        <w:rPr>
          <w:sz w:val="24"/>
        </w:rPr>
        <w:t>1);</w:t>
      </w:r>
    </w:p>
    <w:p w:rsidR="00377CAA" w:rsidRPr="00377CAA" w:rsidRDefault="00377CAA" w:rsidP="0040479B">
      <w:pPr>
        <w:widowControl w:val="0"/>
        <w:autoSpaceDE w:val="0"/>
        <w:autoSpaceDN w:val="0"/>
        <w:adjustRightInd w:val="0"/>
        <w:spacing w:line="300" w:lineRule="auto"/>
        <w:ind w:left="-567" w:firstLine="567"/>
        <w:jc w:val="both"/>
        <w:rPr>
          <w:sz w:val="24"/>
        </w:rPr>
      </w:pPr>
      <w:r w:rsidRPr="00377CAA">
        <w:rPr>
          <w:b/>
          <w:sz w:val="24"/>
        </w:rPr>
        <w:t>Б)</w:t>
      </w:r>
      <w:r w:rsidRPr="00377CAA">
        <w:rPr>
          <w:sz w:val="24"/>
        </w:rPr>
        <w:t xml:space="preserve"> те</w:t>
      </w:r>
      <w:proofErr w:type="gramStart"/>
      <w:r w:rsidRPr="00377CAA">
        <w:rPr>
          <w:sz w:val="24"/>
        </w:rPr>
        <w:t>кст ст</w:t>
      </w:r>
      <w:proofErr w:type="gramEnd"/>
      <w:r w:rsidRPr="00377CAA">
        <w:rPr>
          <w:sz w:val="24"/>
        </w:rPr>
        <w:t xml:space="preserve">атьи (оформленный в соответствии с Приложением </w:t>
      </w:r>
      <w:r w:rsidR="002E2D0C">
        <w:rPr>
          <w:sz w:val="24"/>
        </w:rPr>
        <w:t>№</w:t>
      </w:r>
      <w:r w:rsidRPr="00377CAA">
        <w:rPr>
          <w:sz w:val="24"/>
        </w:rPr>
        <w:t>2)</w:t>
      </w:r>
      <w:r w:rsidR="007E1FEC">
        <w:rPr>
          <w:sz w:val="24"/>
        </w:rPr>
        <w:t>.</w:t>
      </w:r>
      <w:r w:rsidRPr="00377CAA">
        <w:rPr>
          <w:sz w:val="24"/>
        </w:rPr>
        <w:t xml:space="preserve"> </w:t>
      </w:r>
    </w:p>
    <w:p w:rsidR="006354F6" w:rsidRDefault="008364AD" w:rsidP="0040479B">
      <w:pPr>
        <w:spacing w:line="300" w:lineRule="auto"/>
        <w:ind w:firstLine="709"/>
        <w:jc w:val="both"/>
        <w:rPr>
          <w:sz w:val="24"/>
        </w:rPr>
      </w:pPr>
      <w:r>
        <w:rPr>
          <w:sz w:val="24"/>
        </w:rPr>
        <w:t>В течение недели после предоставления публикации оргкомитету конференции</w:t>
      </w:r>
      <w:r w:rsidR="00900F22" w:rsidRPr="00F65E20">
        <w:rPr>
          <w:sz w:val="24"/>
        </w:rPr>
        <w:t xml:space="preserve"> авторы получат по электронной почте извещение о том, что материалы приняты или не</w:t>
      </w:r>
      <w:r>
        <w:rPr>
          <w:sz w:val="24"/>
        </w:rPr>
        <w:t> </w:t>
      </w:r>
      <w:r w:rsidR="00900F22" w:rsidRPr="00F65E20">
        <w:rPr>
          <w:sz w:val="24"/>
        </w:rPr>
        <w:t>приняты к публикации</w:t>
      </w:r>
      <w:r w:rsidR="00A45155">
        <w:rPr>
          <w:sz w:val="24"/>
        </w:rPr>
        <w:t xml:space="preserve"> и реквизиты для оплаты публикации</w:t>
      </w:r>
      <w:r w:rsidR="006276B2">
        <w:rPr>
          <w:sz w:val="24"/>
        </w:rPr>
        <w:t xml:space="preserve"> в первом случае</w:t>
      </w:r>
      <w:r w:rsidR="00900F22" w:rsidRPr="00F65E20">
        <w:rPr>
          <w:sz w:val="24"/>
        </w:rPr>
        <w:t xml:space="preserve">. </w:t>
      </w:r>
      <w:r w:rsidR="006E2BC5">
        <w:rPr>
          <w:sz w:val="24"/>
        </w:rPr>
        <w:t>Публикация должна быть оплачена автором в течени</w:t>
      </w:r>
      <w:r w:rsidR="005C0B91">
        <w:rPr>
          <w:sz w:val="24"/>
        </w:rPr>
        <w:t>е</w:t>
      </w:r>
      <w:r w:rsidR="006E2BC5">
        <w:rPr>
          <w:sz w:val="24"/>
        </w:rPr>
        <w:t xml:space="preserve"> </w:t>
      </w:r>
      <w:r>
        <w:rPr>
          <w:sz w:val="24"/>
        </w:rPr>
        <w:t>5</w:t>
      </w:r>
      <w:r w:rsidR="00C40E02">
        <w:rPr>
          <w:sz w:val="24"/>
        </w:rPr>
        <w:t xml:space="preserve"> дней.</w:t>
      </w:r>
    </w:p>
    <w:p w:rsidR="006354F6" w:rsidRDefault="00C91A79" w:rsidP="0040479B">
      <w:pPr>
        <w:spacing w:line="300" w:lineRule="auto"/>
        <w:ind w:firstLine="709"/>
        <w:jc w:val="both"/>
        <w:rPr>
          <w:sz w:val="24"/>
        </w:rPr>
      </w:pPr>
      <w:r>
        <w:rPr>
          <w:sz w:val="24"/>
        </w:rPr>
        <w:t>С</w:t>
      </w:r>
      <w:r w:rsidR="00CE4F04" w:rsidRPr="00AA6C7F">
        <w:rPr>
          <w:sz w:val="24"/>
        </w:rPr>
        <w:t>тоимость</w:t>
      </w:r>
      <w:r w:rsidR="007E757F" w:rsidRPr="00AA6C7F">
        <w:rPr>
          <w:sz w:val="24"/>
        </w:rPr>
        <w:t xml:space="preserve"> публикации </w:t>
      </w:r>
      <w:r w:rsidR="007E757F" w:rsidRPr="00093EA0">
        <w:rPr>
          <w:sz w:val="24"/>
        </w:rPr>
        <w:t xml:space="preserve">материалов </w:t>
      </w:r>
      <w:r w:rsidR="00814CC6" w:rsidRPr="00BB32DB">
        <w:rPr>
          <w:b/>
          <w:sz w:val="24"/>
        </w:rPr>
        <w:t>800</w:t>
      </w:r>
      <w:r w:rsidR="007E757F" w:rsidRPr="00BB32DB">
        <w:rPr>
          <w:b/>
          <w:sz w:val="24"/>
        </w:rPr>
        <w:t xml:space="preserve"> рублей</w:t>
      </w:r>
      <w:r w:rsidR="007E757F" w:rsidRPr="00AA6C7F">
        <w:rPr>
          <w:sz w:val="24"/>
        </w:rPr>
        <w:t xml:space="preserve"> </w:t>
      </w:r>
      <w:r w:rsidR="00103AED">
        <w:rPr>
          <w:sz w:val="24"/>
        </w:rPr>
        <w:t>за каждые полные или неполные 5 страниц</w:t>
      </w:r>
      <w:r w:rsidR="007E757F" w:rsidRPr="00AA6C7F">
        <w:rPr>
          <w:sz w:val="24"/>
        </w:rPr>
        <w:t>.</w:t>
      </w:r>
      <w:r w:rsidR="00370F10">
        <w:rPr>
          <w:sz w:val="24"/>
        </w:rPr>
        <w:t xml:space="preserve"> Оплата принимается только от физических лиц.</w:t>
      </w:r>
      <w:r w:rsidR="00103AED" w:rsidRPr="00103AED">
        <w:rPr>
          <w:sz w:val="24"/>
        </w:rPr>
        <w:t xml:space="preserve"> </w:t>
      </w:r>
      <w:r w:rsidR="00093EA0">
        <w:rPr>
          <w:sz w:val="24"/>
        </w:rPr>
        <w:t xml:space="preserve">С иностранных участников </w:t>
      </w:r>
      <w:r w:rsidR="001E0DE4">
        <w:rPr>
          <w:sz w:val="24"/>
        </w:rPr>
        <w:t xml:space="preserve">(представителей ближнего и дальнего зарубежья) </w:t>
      </w:r>
      <w:r w:rsidR="00093EA0">
        <w:rPr>
          <w:sz w:val="24"/>
        </w:rPr>
        <w:t>оплата не взимается.</w:t>
      </w:r>
      <w:r w:rsidR="006354F6" w:rsidRPr="006354F6">
        <w:rPr>
          <w:sz w:val="24"/>
        </w:rPr>
        <w:t xml:space="preserve"> </w:t>
      </w:r>
    </w:p>
    <w:p w:rsidR="006354F6" w:rsidRPr="006354F6" w:rsidRDefault="006354F6" w:rsidP="0040479B">
      <w:pPr>
        <w:spacing w:line="300" w:lineRule="auto"/>
        <w:ind w:firstLine="709"/>
        <w:jc w:val="both"/>
        <w:rPr>
          <w:sz w:val="24"/>
        </w:rPr>
      </w:pPr>
      <w:r w:rsidRPr="006354F6">
        <w:rPr>
          <w:sz w:val="24"/>
        </w:rPr>
        <w:t xml:space="preserve">Оплата публикации должна быть осуществлена до </w:t>
      </w:r>
      <w:r>
        <w:rPr>
          <w:b/>
          <w:sz w:val="24"/>
        </w:rPr>
        <w:t>1</w:t>
      </w:r>
      <w:r w:rsidRPr="006354F6">
        <w:rPr>
          <w:b/>
          <w:sz w:val="24"/>
        </w:rPr>
        <w:t>3 октября 2020  г.</w:t>
      </w:r>
      <w:r w:rsidRPr="006354F6">
        <w:rPr>
          <w:sz w:val="24"/>
        </w:rPr>
        <w:t xml:space="preserve"> Печатный вариант сборника материалов может быть получен авторами на кафедре,  либо будет выслан авторам после проведения конференции по их запросу.</w:t>
      </w:r>
    </w:p>
    <w:p w:rsidR="005F0636" w:rsidRPr="00AA6C7F" w:rsidRDefault="005F0636" w:rsidP="0040479B">
      <w:pPr>
        <w:spacing w:line="300" w:lineRule="auto"/>
        <w:ind w:firstLine="709"/>
        <w:jc w:val="both"/>
        <w:rPr>
          <w:sz w:val="24"/>
        </w:rPr>
      </w:pPr>
      <w:proofErr w:type="gramStart"/>
      <w:r w:rsidRPr="00AA6C7F">
        <w:rPr>
          <w:b/>
          <w:sz w:val="24"/>
        </w:rPr>
        <w:t>Требования к оформлению научных статей:</w:t>
      </w:r>
      <w:r w:rsidRPr="00AA6C7F">
        <w:rPr>
          <w:sz w:val="24"/>
        </w:rPr>
        <w:t xml:space="preserve"> название файла </w:t>
      </w:r>
      <w:r w:rsidR="00377CAA">
        <w:rPr>
          <w:sz w:val="24"/>
        </w:rPr>
        <w:t>- ф</w:t>
      </w:r>
      <w:r w:rsidRPr="00AA6C7F">
        <w:rPr>
          <w:sz w:val="24"/>
        </w:rPr>
        <w:t xml:space="preserve">амилия и инициалы автора (первого автора) </w:t>
      </w:r>
      <w:r w:rsidR="00377CAA">
        <w:rPr>
          <w:sz w:val="24"/>
        </w:rPr>
        <w:t>латини</w:t>
      </w:r>
      <w:r w:rsidRPr="00AA6C7F">
        <w:rPr>
          <w:sz w:val="24"/>
        </w:rPr>
        <w:t xml:space="preserve">цей; шрифт </w:t>
      </w:r>
      <w:r w:rsidR="00D202A9" w:rsidRPr="00AA6C7F">
        <w:rPr>
          <w:sz w:val="24"/>
        </w:rPr>
        <w:t>«</w:t>
      </w:r>
      <w:r w:rsidRPr="00AA6C7F">
        <w:rPr>
          <w:sz w:val="24"/>
          <w:lang w:val="en-US"/>
        </w:rPr>
        <w:t>Times</w:t>
      </w:r>
      <w:r w:rsidRPr="00AA6C7F">
        <w:rPr>
          <w:sz w:val="24"/>
        </w:rPr>
        <w:t xml:space="preserve"> </w:t>
      </w:r>
      <w:r w:rsidRPr="00AA6C7F">
        <w:rPr>
          <w:sz w:val="24"/>
          <w:lang w:val="en-US"/>
        </w:rPr>
        <w:t>New</w:t>
      </w:r>
      <w:r w:rsidRPr="00AA6C7F">
        <w:rPr>
          <w:sz w:val="24"/>
        </w:rPr>
        <w:t xml:space="preserve"> </w:t>
      </w:r>
      <w:r w:rsidRPr="00AA6C7F">
        <w:rPr>
          <w:sz w:val="24"/>
          <w:lang w:val="en-US"/>
        </w:rPr>
        <w:t>Roman</w:t>
      </w:r>
      <w:r w:rsidR="00D202A9" w:rsidRPr="00AA6C7F">
        <w:rPr>
          <w:sz w:val="24"/>
        </w:rPr>
        <w:t>»</w:t>
      </w:r>
      <w:r w:rsidRPr="00AA6C7F">
        <w:rPr>
          <w:sz w:val="24"/>
        </w:rPr>
        <w:t xml:space="preserve"> – 14 кегль, поля: верхнее – </w:t>
      </w:r>
      <w:smartTag w:uri="urn:schemas-microsoft-com:office:smarttags" w:element="metricconverter">
        <w:smartTagPr>
          <w:attr w:name="ProductID" w:val="2 см"/>
        </w:smartTagPr>
        <w:r w:rsidRPr="00AA6C7F">
          <w:rPr>
            <w:sz w:val="24"/>
          </w:rPr>
          <w:t>2 см</w:t>
        </w:r>
      </w:smartTag>
      <w:r w:rsidRPr="00AA6C7F">
        <w:rPr>
          <w:sz w:val="24"/>
        </w:rPr>
        <w:t>, нижнее – 2 см, левое – 3 см, правое – 1 см. Абзац – 1,25 см. Запрещается оформлять абзац с помощью пробелов.</w:t>
      </w:r>
      <w:proofErr w:type="gramEnd"/>
      <w:r w:rsidRPr="00AA6C7F">
        <w:rPr>
          <w:sz w:val="24"/>
        </w:rPr>
        <w:t xml:space="preserve"> Абзац должен быть оформлен с помощью текстового редактора, функции </w:t>
      </w:r>
      <w:r w:rsidR="00D202A9" w:rsidRPr="00AA6C7F">
        <w:rPr>
          <w:sz w:val="24"/>
        </w:rPr>
        <w:t>«</w:t>
      </w:r>
      <w:r w:rsidRPr="00AA6C7F">
        <w:rPr>
          <w:sz w:val="24"/>
        </w:rPr>
        <w:t>первая строка, отступ</w:t>
      </w:r>
      <w:r w:rsidR="00D202A9" w:rsidRPr="00AA6C7F">
        <w:rPr>
          <w:sz w:val="24"/>
        </w:rPr>
        <w:t>»</w:t>
      </w:r>
      <w:r w:rsidR="00657789">
        <w:rPr>
          <w:sz w:val="24"/>
        </w:rPr>
        <w:t xml:space="preserve"> в</w:t>
      </w:r>
      <w:r w:rsidR="00657789">
        <w:rPr>
          <w:sz w:val="24"/>
          <w:lang w:val="en-US"/>
        </w:rPr>
        <w:t> </w:t>
      </w:r>
      <w:r w:rsidRPr="00AA6C7F">
        <w:rPr>
          <w:sz w:val="24"/>
        </w:rPr>
        <w:t xml:space="preserve">Меню </w:t>
      </w:r>
      <w:r w:rsidR="00D202A9" w:rsidRPr="00AA6C7F">
        <w:rPr>
          <w:sz w:val="24"/>
        </w:rPr>
        <w:t>«</w:t>
      </w:r>
      <w:r w:rsidRPr="00AA6C7F">
        <w:rPr>
          <w:sz w:val="24"/>
        </w:rPr>
        <w:t>Абзац</w:t>
      </w:r>
      <w:r w:rsidR="00D202A9" w:rsidRPr="00AA6C7F">
        <w:rPr>
          <w:sz w:val="24"/>
        </w:rPr>
        <w:t>»</w:t>
      </w:r>
      <w:r w:rsidRPr="00AA6C7F">
        <w:rPr>
          <w:sz w:val="24"/>
        </w:rPr>
        <w:t>.</w:t>
      </w:r>
      <w:r w:rsidR="004615E5">
        <w:rPr>
          <w:sz w:val="24"/>
        </w:rPr>
        <w:t xml:space="preserve"> Оформление в соответствии с П</w:t>
      </w:r>
      <w:r w:rsidR="005D23C2">
        <w:rPr>
          <w:sz w:val="24"/>
        </w:rPr>
        <w:t>риложением №</w:t>
      </w:r>
      <w:r w:rsidR="00093324" w:rsidRPr="00AA6C7F">
        <w:rPr>
          <w:sz w:val="24"/>
        </w:rPr>
        <w:t>2.</w:t>
      </w:r>
    </w:p>
    <w:p w:rsidR="00414232" w:rsidRPr="00AA6C7F" w:rsidRDefault="00427EE9" w:rsidP="0040479B">
      <w:pPr>
        <w:spacing w:line="300" w:lineRule="auto"/>
        <w:ind w:firstLine="709"/>
        <w:jc w:val="both"/>
        <w:rPr>
          <w:sz w:val="24"/>
        </w:rPr>
      </w:pPr>
      <w:r>
        <w:rPr>
          <w:sz w:val="24"/>
        </w:rPr>
        <w:t>П</w:t>
      </w:r>
      <w:r w:rsidRPr="00AA6C7F">
        <w:rPr>
          <w:sz w:val="24"/>
        </w:rPr>
        <w:t>убликаци</w:t>
      </w:r>
      <w:r>
        <w:rPr>
          <w:sz w:val="24"/>
        </w:rPr>
        <w:t>я</w:t>
      </w:r>
      <w:r w:rsidRPr="00AA6C7F">
        <w:rPr>
          <w:sz w:val="24"/>
        </w:rPr>
        <w:t xml:space="preserve"> </w:t>
      </w:r>
      <w:r w:rsidR="008436CC" w:rsidRPr="00AA6C7F">
        <w:rPr>
          <w:sz w:val="24"/>
        </w:rPr>
        <w:t>может содержать только текст</w:t>
      </w:r>
      <w:r w:rsidR="00196E21" w:rsidRPr="00AA6C7F">
        <w:rPr>
          <w:sz w:val="24"/>
        </w:rPr>
        <w:t xml:space="preserve">, </w:t>
      </w:r>
      <w:r w:rsidR="002600CD" w:rsidRPr="00AA6C7F">
        <w:rPr>
          <w:sz w:val="24"/>
        </w:rPr>
        <w:t xml:space="preserve">не будут </w:t>
      </w:r>
      <w:r w:rsidRPr="00AA6C7F">
        <w:rPr>
          <w:sz w:val="24"/>
        </w:rPr>
        <w:t xml:space="preserve">опубликованы </w:t>
      </w:r>
      <w:r>
        <w:rPr>
          <w:sz w:val="24"/>
        </w:rPr>
        <w:t>с</w:t>
      </w:r>
      <w:r w:rsidRPr="00AA6C7F">
        <w:rPr>
          <w:sz w:val="24"/>
        </w:rPr>
        <w:t>тать</w:t>
      </w:r>
      <w:r>
        <w:rPr>
          <w:sz w:val="24"/>
        </w:rPr>
        <w:t>и</w:t>
      </w:r>
      <w:r w:rsidRPr="00AA6C7F">
        <w:rPr>
          <w:sz w:val="24"/>
        </w:rPr>
        <w:t xml:space="preserve"> </w:t>
      </w:r>
      <w:r w:rsidR="0003111F">
        <w:rPr>
          <w:sz w:val="24"/>
        </w:rPr>
        <w:t>с графиками, таблицами и пр.</w:t>
      </w:r>
      <w:r w:rsidR="008364AD">
        <w:rPr>
          <w:sz w:val="24"/>
        </w:rPr>
        <w:t xml:space="preserve"> </w:t>
      </w:r>
      <w:r w:rsidR="005F0636" w:rsidRPr="00AA6C7F">
        <w:rPr>
          <w:sz w:val="24"/>
        </w:rPr>
        <w:t xml:space="preserve">Сноски </w:t>
      </w:r>
      <w:r w:rsidR="00BB32DB">
        <w:rPr>
          <w:sz w:val="24"/>
        </w:rPr>
        <w:t>оформляются согласно образцу в П</w:t>
      </w:r>
      <w:r w:rsidR="005F0636" w:rsidRPr="00AA6C7F">
        <w:rPr>
          <w:sz w:val="24"/>
        </w:rPr>
        <w:t>риложении</w:t>
      </w:r>
      <w:r w:rsidR="00BB32DB">
        <w:rPr>
          <w:sz w:val="24"/>
        </w:rPr>
        <w:t xml:space="preserve"> </w:t>
      </w:r>
      <w:r w:rsidR="002E2D0C">
        <w:rPr>
          <w:sz w:val="24"/>
        </w:rPr>
        <w:t>№</w:t>
      </w:r>
      <w:r w:rsidR="00D8043D">
        <w:rPr>
          <w:sz w:val="24"/>
        </w:rPr>
        <w:t>2</w:t>
      </w:r>
      <w:r w:rsidR="005F0636" w:rsidRPr="00AA6C7F">
        <w:rPr>
          <w:sz w:val="24"/>
        </w:rPr>
        <w:t>. Перен</w:t>
      </w:r>
      <w:r w:rsidR="0003111F">
        <w:rPr>
          <w:sz w:val="24"/>
        </w:rPr>
        <w:t>осы в тексте не </w:t>
      </w:r>
      <w:r w:rsidR="005F0636" w:rsidRPr="00AA6C7F">
        <w:rPr>
          <w:sz w:val="24"/>
        </w:rPr>
        <w:t>допускаются.</w:t>
      </w:r>
      <w:r w:rsidR="00103AED">
        <w:rPr>
          <w:sz w:val="24"/>
        </w:rPr>
        <w:t xml:space="preserve"> </w:t>
      </w:r>
      <w:r w:rsidR="005D3BD3">
        <w:rPr>
          <w:sz w:val="24"/>
        </w:rPr>
        <w:t>Название статьи, а</w:t>
      </w:r>
      <w:r w:rsidR="00414232">
        <w:rPr>
          <w:sz w:val="24"/>
        </w:rPr>
        <w:t>ннотация и ключевые слова</w:t>
      </w:r>
      <w:r w:rsidR="005D3BD3">
        <w:rPr>
          <w:sz w:val="24"/>
        </w:rPr>
        <w:t xml:space="preserve"> </w:t>
      </w:r>
      <w:r w:rsidR="00414232">
        <w:rPr>
          <w:sz w:val="24"/>
        </w:rPr>
        <w:t xml:space="preserve">оформляются </w:t>
      </w:r>
      <w:r w:rsidR="00414232" w:rsidRPr="00AA6C7F">
        <w:rPr>
          <w:sz w:val="24"/>
        </w:rPr>
        <w:t>согласно образцу в</w:t>
      </w:r>
      <w:r w:rsidR="005D3BD3">
        <w:rPr>
          <w:sz w:val="24"/>
        </w:rPr>
        <w:t> </w:t>
      </w:r>
      <w:r w:rsidR="00A50BCC">
        <w:rPr>
          <w:sz w:val="24"/>
        </w:rPr>
        <w:t>П</w:t>
      </w:r>
      <w:r w:rsidR="00414232" w:rsidRPr="00AA6C7F">
        <w:rPr>
          <w:sz w:val="24"/>
        </w:rPr>
        <w:t>риложении</w:t>
      </w:r>
      <w:r w:rsidR="00A50BCC">
        <w:rPr>
          <w:sz w:val="24"/>
        </w:rPr>
        <w:t xml:space="preserve"> </w:t>
      </w:r>
      <w:r w:rsidR="002E2D0C">
        <w:rPr>
          <w:sz w:val="24"/>
        </w:rPr>
        <w:t>№</w:t>
      </w:r>
      <w:r w:rsidR="00414232">
        <w:rPr>
          <w:sz w:val="24"/>
        </w:rPr>
        <w:t>2</w:t>
      </w:r>
      <w:r w:rsidR="005D3BD3">
        <w:rPr>
          <w:sz w:val="24"/>
        </w:rPr>
        <w:t xml:space="preserve"> и </w:t>
      </w:r>
      <w:r w:rsidR="008F4E51">
        <w:rPr>
          <w:sz w:val="24"/>
        </w:rPr>
        <w:t>должны быть представлены на русском и  английском языках</w:t>
      </w:r>
      <w:r w:rsidR="00414232" w:rsidRPr="00AA6C7F">
        <w:rPr>
          <w:sz w:val="24"/>
        </w:rPr>
        <w:t>.</w:t>
      </w:r>
    </w:p>
    <w:p w:rsidR="005F0636" w:rsidRPr="00BD7813" w:rsidRDefault="005F0636" w:rsidP="0040479B">
      <w:pPr>
        <w:spacing w:line="300" w:lineRule="auto"/>
        <w:ind w:firstLine="709"/>
        <w:jc w:val="both"/>
        <w:rPr>
          <w:sz w:val="24"/>
        </w:rPr>
      </w:pPr>
      <w:r w:rsidRPr="00AA6C7F">
        <w:rPr>
          <w:sz w:val="24"/>
        </w:rPr>
        <w:t>К печати не принимаются научные труды, оформленные с несоблюдением предъявленных требований, работы реферативного характера и не от</w:t>
      </w:r>
      <w:r w:rsidR="0003111F">
        <w:rPr>
          <w:sz w:val="24"/>
        </w:rPr>
        <w:t>носящиеся к </w:t>
      </w:r>
      <w:r w:rsidRPr="00AA6C7F">
        <w:rPr>
          <w:sz w:val="24"/>
        </w:rPr>
        <w:t xml:space="preserve">направлениям работы конференции. </w:t>
      </w:r>
      <w:r w:rsidR="00F23761">
        <w:rPr>
          <w:sz w:val="24"/>
        </w:rPr>
        <w:t xml:space="preserve">Программы проверяются </w:t>
      </w:r>
      <w:r w:rsidR="004979FA">
        <w:rPr>
          <w:sz w:val="24"/>
        </w:rPr>
        <w:t xml:space="preserve">на сайте </w:t>
      </w:r>
      <w:proofErr w:type="spellStart"/>
      <w:r w:rsidR="00BD7813">
        <w:rPr>
          <w:sz w:val="24"/>
        </w:rPr>
        <w:t>Антиплагиат</w:t>
      </w:r>
      <w:proofErr w:type="gramStart"/>
      <w:r w:rsidR="004979FA">
        <w:rPr>
          <w:sz w:val="24"/>
        </w:rPr>
        <w:t>.р</w:t>
      </w:r>
      <w:proofErr w:type="gramEnd"/>
      <w:r w:rsidR="004979FA">
        <w:rPr>
          <w:sz w:val="24"/>
        </w:rPr>
        <w:t>у</w:t>
      </w:r>
      <w:proofErr w:type="spellEnd"/>
      <w:r w:rsidR="00055F32">
        <w:rPr>
          <w:sz w:val="24"/>
        </w:rPr>
        <w:t>,</w:t>
      </w:r>
      <w:r w:rsidR="00BD7813">
        <w:rPr>
          <w:sz w:val="24"/>
        </w:rPr>
        <w:t xml:space="preserve"> минимальн</w:t>
      </w:r>
      <w:r w:rsidR="004979FA">
        <w:rPr>
          <w:sz w:val="24"/>
        </w:rPr>
        <w:t xml:space="preserve">ый процент оригинальности – </w:t>
      </w:r>
      <w:r w:rsidR="00377CAA">
        <w:rPr>
          <w:sz w:val="24"/>
        </w:rPr>
        <w:t>6</w:t>
      </w:r>
      <w:r w:rsidR="004979FA">
        <w:rPr>
          <w:sz w:val="24"/>
        </w:rPr>
        <w:t>0%.</w:t>
      </w:r>
    </w:p>
    <w:p w:rsidR="00F86D49" w:rsidRDefault="005F0636" w:rsidP="0040479B">
      <w:pPr>
        <w:spacing w:line="300" w:lineRule="auto"/>
        <w:ind w:firstLine="709"/>
        <w:jc w:val="both"/>
        <w:rPr>
          <w:sz w:val="24"/>
        </w:rPr>
      </w:pPr>
      <w:r w:rsidRPr="00AA6C7F">
        <w:rPr>
          <w:sz w:val="24"/>
        </w:rPr>
        <w:t>Редакционные изменения в тексте, не влияющие на его содержание могут вноситься редакто</w:t>
      </w:r>
      <w:r w:rsidR="00414232">
        <w:rPr>
          <w:sz w:val="24"/>
        </w:rPr>
        <w:t>ром без согласования с автором.</w:t>
      </w:r>
    </w:p>
    <w:p w:rsidR="001A5AF5" w:rsidRDefault="00DE39DB" w:rsidP="0040479B">
      <w:pPr>
        <w:spacing w:line="300" w:lineRule="auto"/>
        <w:ind w:firstLine="709"/>
        <w:jc w:val="both"/>
        <w:rPr>
          <w:sz w:val="24"/>
        </w:rPr>
      </w:pPr>
      <w:r w:rsidRPr="00AA6C7F">
        <w:rPr>
          <w:b/>
          <w:sz w:val="24"/>
        </w:rPr>
        <w:t>Адрес оргкомитета:</w:t>
      </w:r>
      <w:r w:rsidR="0011560D" w:rsidRPr="00AA6C7F">
        <w:rPr>
          <w:b/>
          <w:sz w:val="24"/>
        </w:rPr>
        <w:t xml:space="preserve"> </w:t>
      </w:r>
      <w:r w:rsidR="0011560D" w:rsidRPr="00AA6C7F">
        <w:rPr>
          <w:sz w:val="24"/>
        </w:rPr>
        <w:t>655017,</w:t>
      </w:r>
      <w:r w:rsidRPr="00AA6C7F">
        <w:rPr>
          <w:sz w:val="24"/>
        </w:rPr>
        <w:t xml:space="preserve"> Республика Хакасия, г</w:t>
      </w:r>
      <w:r w:rsidR="006C319D">
        <w:rPr>
          <w:sz w:val="24"/>
        </w:rPr>
        <w:t>.</w:t>
      </w:r>
      <w:r w:rsidRPr="00AA6C7F">
        <w:rPr>
          <w:sz w:val="24"/>
        </w:rPr>
        <w:t xml:space="preserve"> Абакан, </w:t>
      </w:r>
      <w:r w:rsidR="004267CF">
        <w:rPr>
          <w:sz w:val="24"/>
        </w:rPr>
        <w:t>пр</w:t>
      </w:r>
      <w:r w:rsidR="006C319D">
        <w:rPr>
          <w:sz w:val="24"/>
        </w:rPr>
        <w:t>-</w:t>
      </w:r>
      <w:r w:rsidR="004267CF">
        <w:rPr>
          <w:sz w:val="24"/>
        </w:rPr>
        <w:t>т</w:t>
      </w:r>
      <w:r w:rsidRPr="00AA6C7F">
        <w:rPr>
          <w:sz w:val="24"/>
        </w:rPr>
        <w:t xml:space="preserve"> </w:t>
      </w:r>
      <w:r w:rsidR="004267CF">
        <w:rPr>
          <w:sz w:val="24"/>
        </w:rPr>
        <w:t>Ленина, д</w:t>
      </w:r>
      <w:r w:rsidR="006C319D">
        <w:rPr>
          <w:sz w:val="24"/>
        </w:rPr>
        <w:t xml:space="preserve">. </w:t>
      </w:r>
      <w:r w:rsidR="004267CF">
        <w:rPr>
          <w:sz w:val="24"/>
        </w:rPr>
        <w:t xml:space="preserve">92/1, </w:t>
      </w:r>
      <w:proofErr w:type="spellStart"/>
      <w:r w:rsidR="004267CF">
        <w:rPr>
          <w:sz w:val="24"/>
        </w:rPr>
        <w:t>каб</w:t>
      </w:r>
      <w:proofErr w:type="spellEnd"/>
      <w:r w:rsidR="006C319D">
        <w:rPr>
          <w:sz w:val="24"/>
        </w:rPr>
        <w:t xml:space="preserve">. </w:t>
      </w:r>
      <w:r w:rsidR="004267CF">
        <w:rPr>
          <w:sz w:val="24"/>
        </w:rPr>
        <w:t>31</w:t>
      </w:r>
      <w:r w:rsidR="00814CC6">
        <w:rPr>
          <w:sz w:val="24"/>
        </w:rPr>
        <w:t>0</w:t>
      </w:r>
      <w:r w:rsidRPr="00AA6C7F">
        <w:rPr>
          <w:sz w:val="24"/>
        </w:rPr>
        <w:t>, Институт исто</w:t>
      </w:r>
      <w:r w:rsidR="00F849BF" w:rsidRPr="00AA6C7F">
        <w:rPr>
          <w:sz w:val="24"/>
        </w:rPr>
        <w:t xml:space="preserve">рии и права, </w:t>
      </w:r>
      <w:r w:rsidRPr="00AA6C7F">
        <w:rPr>
          <w:sz w:val="24"/>
        </w:rPr>
        <w:t xml:space="preserve">кафедра </w:t>
      </w:r>
      <w:r w:rsidR="00814CC6">
        <w:rPr>
          <w:sz w:val="24"/>
        </w:rPr>
        <w:t>истории России</w:t>
      </w:r>
      <w:r w:rsidR="001A5AF5" w:rsidRPr="00AA6C7F">
        <w:rPr>
          <w:sz w:val="24"/>
        </w:rPr>
        <w:t>.</w:t>
      </w:r>
    </w:p>
    <w:p w:rsidR="00C62DB7" w:rsidRPr="00AA6C7F" w:rsidRDefault="0011560D" w:rsidP="0040479B">
      <w:pPr>
        <w:tabs>
          <w:tab w:val="left" w:pos="956"/>
        </w:tabs>
        <w:spacing w:line="300" w:lineRule="auto"/>
        <w:ind w:firstLine="709"/>
        <w:jc w:val="both"/>
        <w:rPr>
          <w:sz w:val="24"/>
        </w:rPr>
      </w:pPr>
      <w:r w:rsidRPr="00AA6C7F">
        <w:rPr>
          <w:sz w:val="24"/>
        </w:rPr>
        <w:t>Контактны</w:t>
      </w:r>
      <w:r w:rsidR="00E255EE" w:rsidRPr="00AA6C7F">
        <w:rPr>
          <w:sz w:val="24"/>
        </w:rPr>
        <w:t>й телефон</w:t>
      </w:r>
      <w:r w:rsidR="003617AA">
        <w:rPr>
          <w:sz w:val="24"/>
        </w:rPr>
        <w:t>:</w:t>
      </w:r>
      <w:r w:rsidR="00DE39DB" w:rsidRPr="00AA6C7F">
        <w:rPr>
          <w:sz w:val="24"/>
        </w:rPr>
        <w:t xml:space="preserve"> </w:t>
      </w:r>
      <w:r w:rsidR="00814CC6">
        <w:rPr>
          <w:color w:val="000000"/>
          <w:shd w:val="clear" w:color="auto" w:fill="FFFFFF"/>
        </w:rPr>
        <w:t> </w:t>
      </w:r>
      <w:r w:rsidR="00814CC6" w:rsidRPr="00A46A4D">
        <w:rPr>
          <w:sz w:val="24"/>
        </w:rPr>
        <w:t xml:space="preserve">8 (3902) 22-62-36 доп. 12-26, </w:t>
      </w:r>
      <w:r w:rsidR="001B40BE">
        <w:rPr>
          <w:sz w:val="24"/>
        </w:rPr>
        <w:t xml:space="preserve">+79083256102, </w:t>
      </w:r>
      <w:r w:rsidR="00377CAA">
        <w:rPr>
          <w:sz w:val="24"/>
        </w:rPr>
        <w:t>доцент</w:t>
      </w:r>
      <w:r w:rsidR="00814CC6" w:rsidRPr="00A46A4D">
        <w:rPr>
          <w:sz w:val="24"/>
        </w:rPr>
        <w:t xml:space="preserve"> кафедры истории России </w:t>
      </w:r>
      <w:r w:rsidR="006354F6">
        <w:rPr>
          <w:sz w:val="24"/>
        </w:rPr>
        <w:t>Степанов Михаил Геннадьевич</w:t>
      </w:r>
      <w:r w:rsidR="00DE39DB" w:rsidRPr="003617AA">
        <w:rPr>
          <w:sz w:val="24"/>
        </w:rPr>
        <w:t>.</w:t>
      </w:r>
      <w:r w:rsidR="009A7D7E" w:rsidRPr="00AA6C7F">
        <w:rPr>
          <w:sz w:val="24"/>
        </w:rPr>
        <w:t xml:space="preserve"> Разница </w:t>
      </w:r>
      <w:r w:rsidR="004267CF">
        <w:rPr>
          <w:sz w:val="24"/>
        </w:rPr>
        <w:t xml:space="preserve">во </w:t>
      </w:r>
      <w:r w:rsidR="009A7D7E" w:rsidRPr="00AA6C7F">
        <w:rPr>
          <w:sz w:val="24"/>
        </w:rPr>
        <w:t>времени с г. Москва +4 часа.</w:t>
      </w:r>
    </w:p>
    <w:p w:rsidR="00C87E94" w:rsidRPr="005E69AE" w:rsidRDefault="00C87E94" w:rsidP="0040479B">
      <w:pPr>
        <w:tabs>
          <w:tab w:val="left" w:pos="956"/>
        </w:tabs>
        <w:spacing w:line="300" w:lineRule="auto"/>
        <w:ind w:firstLine="709"/>
        <w:jc w:val="both"/>
        <w:rPr>
          <w:sz w:val="24"/>
        </w:rPr>
      </w:pPr>
      <w:r w:rsidRPr="00AA6C7F">
        <w:rPr>
          <w:sz w:val="24"/>
        </w:rPr>
        <w:t>Эл</w:t>
      </w:r>
      <w:r w:rsidR="004267CF">
        <w:rPr>
          <w:sz w:val="24"/>
        </w:rPr>
        <w:t>ектронная</w:t>
      </w:r>
      <w:r w:rsidRPr="00AA6C7F">
        <w:rPr>
          <w:sz w:val="24"/>
        </w:rPr>
        <w:t xml:space="preserve"> </w:t>
      </w:r>
      <w:r w:rsidR="004267CF">
        <w:rPr>
          <w:sz w:val="24"/>
        </w:rPr>
        <w:t>п</w:t>
      </w:r>
      <w:r w:rsidRPr="00AA6C7F">
        <w:rPr>
          <w:sz w:val="24"/>
        </w:rPr>
        <w:t>очта</w:t>
      </w:r>
      <w:r w:rsidR="004267CF">
        <w:rPr>
          <w:sz w:val="24"/>
        </w:rPr>
        <w:t>:</w:t>
      </w:r>
      <w:r w:rsidRPr="00AA6C7F">
        <w:rPr>
          <w:sz w:val="24"/>
        </w:rPr>
        <w:t xml:space="preserve"> </w:t>
      </w:r>
      <w:r w:rsidR="00F65C2D" w:rsidRPr="00F65C2D">
        <w:rPr>
          <w:color w:val="0000FF"/>
          <w:sz w:val="24"/>
          <w:lang w:val="en-US"/>
        </w:rPr>
        <w:t>war</w:t>
      </w:r>
      <w:r w:rsidR="00F65C2D" w:rsidRPr="00F65C2D">
        <w:rPr>
          <w:color w:val="0000FF"/>
          <w:sz w:val="24"/>
        </w:rPr>
        <w:t>_</w:t>
      </w:r>
      <w:proofErr w:type="spellStart"/>
      <w:r w:rsidR="00F65C2D" w:rsidRPr="00F65C2D">
        <w:rPr>
          <w:color w:val="0000FF"/>
          <w:sz w:val="24"/>
          <w:lang w:val="en-US"/>
        </w:rPr>
        <w:t>abakan</w:t>
      </w:r>
      <w:proofErr w:type="spellEnd"/>
      <w:r w:rsidR="00F65C2D" w:rsidRPr="00F65C2D">
        <w:rPr>
          <w:color w:val="0000FF"/>
          <w:sz w:val="24"/>
        </w:rPr>
        <w:t>_2020@</w:t>
      </w:r>
      <w:r w:rsidR="00F65C2D" w:rsidRPr="00F65C2D">
        <w:rPr>
          <w:color w:val="0000FF"/>
          <w:sz w:val="24"/>
          <w:lang w:val="en-US"/>
        </w:rPr>
        <w:t>mail</w:t>
      </w:r>
      <w:r w:rsidR="00F65C2D" w:rsidRPr="00F65C2D">
        <w:rPr>
          <w:color w:val="0000FF"/>
          <w:sz w:val="24"/>
        </w:rPr>
        <w:t>.</w:t>
      </w:r>
      <w:proofErr w:type="spellStart"/>
      <w:r w:rsidR="00F65C2D" w:rsidRPr="00F65C2D">
        <w:rPr>
          <w:color w:val="0000FF"/>
          <w:sz w:val="24"/>
          <w:lang w:val="en-US"/>
        </w:rPr>
        <w:t>ru</w:t>
      </w:r>
      <w:proofErr w:type="spellEnd"/>
    </w:p>
    <w:p w:rsidR="003E0DD7" w:rsidRPr="00F65E20" w:rsidRDefault="003617AA" w:rsidP="0040479B">
      <w:pPr>
        <w:tabs>
          <w:tab w:val="left" w:pos="956"/>
        </w:tabs>
        <w:spacing w:line="300" w:lineRule="auto"/>
        <w:ind w:firstLine="709"/>
        <w:jc w:val="both"/>
        <w:rPr>
          <w:sz w:val="24"/>
        </w:rPr>
      </w:pPr>
      <w:r>
        <w:rPr>
          <w:sz w:val="24"/>
        </w:rPr>
        <w:t>С уважением,</w:t>
      </w:r>
    </w:p>
    <w:p w:rsidR="003E0DD7" w:rsidRPr="00F65E20" w:rsidRDefault="003E0DD7" w:rsidP="0040479B">
      <w:pPr>
        <w:tabs>
          <w:tab w:val="left" w:pos="956"/>
        </w:tabs>
        <w:spacing w:line="300" w:lineRule="auto"/>
        <w:ind w:firstLine="709"/>
        <w:jc w:val="both"/>
        <w:rPr>
          <w:sz w:val="24"/>
        </w:rPr>
      </w:pPr>
      <w:r w:rsidRPr="00F65E20">
        <w:rPr>
          <w:sz w:val="24"/>
        </w:rPr>
        <w:t xml:space="preserve">председатель оргкомитета конференции – </w:t>
      </w:r>
    </w:p>
    <w:p w:rsidR="00E95A99" w:rsidRPr="00F65E20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4"/>
        </w:rPr>
      </w:pPr>
      <w:r w:rsidRPr="00A46A4D">
        <w:rPr>
          <w:b/>
          <w:sz w:val="24"/>
        </w:rPr>
        <w:lastRenderedPageBreak/>
        <w:t xml:space="preserve">Асочакова Валентина </w:t>
      </w:r>
      <w:proofErr w:type="spellStart"/>
      <w:r w:rsidRPr="00A46A4D">
        <w:rPr>
          <w:b/>
          <w:sz w:val="24"/>
        </w:rPr>
        <w:t>Нестеровна</w:t>
      </w:r>
      <w:proofErr w:type="spellEnd"/>
      <w:r w:rsidR="00E95A99">
        <w:rPr>
          <w:sz w:val="24"/>
        </w:rPr>
        <w:t xml:space="preserve">, доктор </w:t>
      </w:r>
      <w:r>
        <w:rPr>
          <w:sz w:val="24"/>
        </w:rPr>
        <w:t>исторических</w:t>
      </w:r>
      <w:r w:rsidR="00E95A99">
        <w:rPr>
          <w:sz w:val="24"/>
        </w:rPr>
        <w:t xml:space="preserve"> наук,</w:t>
      </w:r>
      <w:r w:rsidR="00E95A99" w:rsidRPr="00F65E20">
        <w:rPr>
          <w:sz w:val="24"/>
        </w:rPr>
        <w:t xml:space="preserve"> </w:t>
      </w:r>
      <w:r>
        <w:rPr>
          <w:sz w:val="24"/>
        </w:rPr>
        <w:t>заведующий кафедрой истории России</w:t>
      </w:r>
      <w:r w:rsidR="00E95A99" w:rsidRPr="00F65E20">
        <w:rPr>
          <w:sz w:val="24"/>
        </w:rPr>
        <w:t xml:space="preserve"> Института истории и права </w:t>
      </w:r>
      <w:r w:rsidR="00E95A99">
        <w:rPr>
          <w:sz w:val="24"/>
        </w:rPr>
        <w:t>ХГУ им. Н.</w:t>
      </w:r>
      <w:r w:rsidR="00E95A99" w:rsidRPr="003617AA">
        <w:rPr>
          <w:sz w:val="24"/>
        </w:rPr>
        <w:t xml:space="preserve"> </w:t>
      </w:r>
      <w:r w:rsidR="00E95A99" w:rsidRPr="00F65E20">
        <w:rPr>
          <w:sz w:val="24"/>
        </w:rPr>
        <w:t>Ф. Катанова</w:t>
      </w:r>
      <w:r w:rsidR="00E95A99">
        <w:rPr>
          <w:sz w:val="24"/>
        </w:rPr>
        <w:t>;</w:t>
      </w:r>
    </w:p>
    <w:p w:rsidR="003E0DD7" w:rsidRDefault="003E0DD7" w:rsidP="0040479B">
      <w:pPr>
        <w:tabs>
          <w:tab w:val="left" w:pos="956"/>
        </w:tabs>
        <w:spacing w:line="300" w:lineRule="auto"/>
        <w:ind w:firstLine="709"/>
        <w:jc w:val="both"/>
        <w:rPr>
          <w:sz w:val="24"/>
        </w:rPr>
      </w:pPr>
      <w:r w:rsidRPr="00F65E20">
        <w:rPr>
          <w:sz w:val="24"/>
        </w:rPr>
        <w:t xml:space="preserve">члены оргкомитета – </w:t>
      </w: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4"/>
        </w:rPr>
      </w:pPr>
      <w:r w:rsidRPr="00A46A4D">
        <w:rPr>
          <w:b/>
          <w:sz w:val="24"/>
        </w:rPr>
        <w:t>Артамонова Надежда Яковлевна</w:t>
      </w:r>
      <w:r>
        <w:rPr>
          <w:sz w:val="24"/>
        </w:rPr>
        <w:t>,</w:t>
      </w:r>
      <w:r w:rsidRPr="00A46A4D">
        <w:rPr>
          <w:sz w:val="24"/>
        </w:rPr>
        <w:t xml:space="preserve"> </w:t>
      </w:r>
      <w:r>
        <w:rPr>
          <w:sz w:val="24"/>
        </w:rPr>
        <w:t>доктор исторических наук,</w:t>
      </w:r>
      <w:r w:rsidRPr="00F65E20">
        <w:rPr>
          <w:sz w:val="24"/>
        </w:rPr>
        <w:t xml:space="preserve"> </w:t>
      </w:r>
      <w:r>
        <w:rPr>
          <w:sz w:val="24"/>
        </w:rPr>
        <w:t>профессор кафедры истории России</w:t>
      </w:r>
      <w:r w:rsidRPr="00F65E20">
        <w:rPr>
          <w:sz w:val="24"/>
        </w:rPr>
        <w:t xml:space="preserve"> Института истории и права </w:t>
      </w:r>
      <w:r>
        <w:rPr>
          <w:sz w:val="24"/>
        </w:rPr>
        <w:t>ХГУ им. Н.</w:t>
      </w:r>
      <w:r w:rsidRPr="003617AA">
        <w:rPr>
          <w:sz w:val="24"/>
        </w:rPr>
        <w:t xml:space="preserve"> </w:t>
      </w:r>
      <w:r w:rsidRPr="00F65E20">
        <w:rPr>
          <w:sz w:val="24"/>
        </w:rPr>
        <w:t>Ф. Катанова</w:t>
      </w:r>
      <w:r>
        <w:rPr>
          <w:sz w:val="24"/>
        </w:rPr>
        <w:t>;</w:t>
      </w:r>
    </w:p>
    <w:p w:rsidR="00A46A4D" w:rsidRPr="00F65E20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4"/>
        </w:rPr>
      </w:pPr>
      <w:r w:rsidRPr="00A46A4D">
        <w:rPr>
          <w:b/>
          <w:sz w:val="24"/>
        </w:rPr>
        <w:t>Беккер Виктор Яковлевич</w:t>
      </w:r>
      <w:r>
        <w:rPr>
          <w:sz w:val="24"/>
        </w:rPr>
        <w:t>, кандидат исторических наук,</w:t>
      </w:r>
      <w:r w:rsidRPr="00F65E20">
        <w:rPr>
          <w:sz w:val="24"/>
        </w:rPr>
        <w:t xml:space="preserve"> </w:t>
      </w:r>
      <w:r>
        <w:rPr>
          <w:sz w:val="24"/>
        </w:rPr>
        <w:t>доцент кафедры истории России</w:t>
      </w:r>
      <w:r w:rsidRPr="00F65E20">
        <w:rPr>
          <w:sz w:val="24"/>
        </w:rPr>
        <w:t xml:space="preserve"> Института истории и права </w:t>
      </w:r>
      <w:r>
        <w:rPr>
          <w:sz w:val="24"/>
        </w:rPr>
        <w:t>ХГУ им. Н.</w:t>
      </w:r>
      <w:r w:rsidRPr="003617AA">
        <w:rPr>
          <w:sz w:val="24"/>
        </w:rPr>
        <w:t xml:space="preserve"> </w:t>
      </w:r>
      <w:r w:rsidRPr="00F65E20">
        <w:rPr>
          <w:sz w:val="24"/>
        </w:rPr>
        <w:t>Ф. Катанова</w:t>
      </w:r>
      <w:r>
        <w:rPr>
          <w:sz w:val="24"/>
        </w:rPr>
        <w:t>;</w:t>
      </w: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4"/>
        </w:rPr>
      </w:pPr>
      <w:r w:rsidRPr="00A46A4D">
        <w:rPr>
          <w:b/>
          <w:sz w:val="24"/>
        </w:rPr>
        <w:t>Дроздов Алексей Ильич</w:t>
      </w:r>
      <w:r>
        <w:rPr>
          <w:sz w:val="24"/>
        </w:rPr>
        <w:t>, кандидат исторических наук,</w:t>
      </w:r>
      <w:r w:rsidRPr="00F65E20">
        <w:rPr>
          <w:sz w:val="24"/>
        </w:rPr>
        <w:t xml:space="preserve"> </w:t>
      </w:r>
      <w:r>
        <w:rPr>
          <w:sz w:val="24"/>
        </w:rPr>
        <w:t>доцент кафедры истории России</w:t>
      </w:r>
      <w:r w:rsidRPr="00F65E20">
        <w:rPr>
          <w:sz w:val="24"/>
        </w:rPr>
        <w:t xml:space="preserve"> Института истории и права </w:t>
      </w:r>
      <w:r>
        <w:rPr>
          <w:sz w:val="24"/>
        </w:rPr>
        <w:t>ХГУ им. Н.</w:t>
      </w:r>
      <w:r w:rsidRPr="003617AA">
        <w:rPr>
          <w:sz w:val="24"/>
        </w:rPr>
        <w:t xml:space="preserve"> </w:t>
      </w:r>
      <w:r w:rsidRPr="00F65E20">
        <w:rPr>
          <w:sz w:val="24"/>
        </w:rPr>
        <w:t>Ф. Катанова</w:t>
      </w:r>
      <w:r>
        <w:rPr>
          <w:sz w:val="24"/>
        </w:rPr>
        <w:t>;</w:t>
      </w: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4"/>
        </w:rPr>
      </w:pPr>
      <w:proofErr w:type="spellStart"/>
      <w:r w:rsidRPr="00A46A4D">
        <w:rPr>
          <w:b/>
          <w:sz w:val="24"/>
        </w:rPr>
        <w:t>Мамышева</w:t>
      </w:r>
      <w:proofErr w:type="spellEnd"/>
      <w:r w:rsidRPr="00A46A4D">
        <w:rPr>
          <w:b/>
          <w:sz w:val="24"/>
        </w:rPr>
        <w:t xml:space="preserve"> Елена Петровна</w:t>
      </w:r>
      <w:r>
        <w:rPr>
          <w:sz w:val="24"/>
        </w:rPr>
        <w:t>,</w:t>
      </w:r>
      <w:r w:rsidRPr="00A46A4D">
        <w:rPr>
          <w:sz w:val="24"/>
        </w:rPr>
        <w:t xml:space="preserve"> </w:t>
      </w:r>
      <w:r>
        <w:rPr>
          <w:sz w:val="24"/>
        </w:rPr>
        <w:t>доктор исторических наук,</w:t>
      </w:r>
      <w:r w:rsidRPr="00F65E20">
        <w:rPr>
          <w:sz w:val="24"/>
        </w:rPr>
        <w:t xml:space="preserve"> </w:t>
      </w:r>
      <w:r>
        <w:rPr>
          <w:sz w:val="24"/>
        </w:rPr>
        <w:t>профессор кафедры истории России</w:t>
      </w:r>
      <w:r w:rsidRPr="00F65E20">
        <w:rPr>
          <w:sz w:val="24"/>
        </w:rPr>
        <w:t xml:space="preserve"> Института истории и права </w:t>
      </w:r>
      <w:r>
        <w:rPr>
          <w:sz w:val="24"/>
        </w:rPr>
        <w:t>ХГУ им. Н.</w:t>
      </w:r>
      <w:r w:rsidRPr="003617AA">
        <w:rPr>
          <w:sz w:val="24"/>
        </w:rPr>
        <w:t xml:space="preserve"> </w:t>
      </w:r>
      <w:r w:rsidRPr="00F65E20">
        <w:rPr>
          <w:sz w:val="24"/>
        </w:rPr>
        <w:t>Ф. Катанова</w:t>
      </w:r>
      <w:r>
        <w:rPr>
          <w:sz w:val="24"/>
        </w:rPr>
        <w:t>;</w:t>
      </w: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4"/>
        </w:rPr>
      </w:pPr>
      <w:r w:rsidRPr="00A46A4D">
        <w:rPr>
          <w:b/>
          <w:sz w:val="24"/>
        </w:rPr>
        <w:t>Медведева Надежда Николаевна</w:t>
      </w:r>
      <w:r>
        <w:rPr>
          <w:sz w:val="24"/>
        </w:rPr>
        <w:t>, кандидат исторических наук,</w:t>
      </w:r>
      <w:r w:rsidRPr="00F65E20">
        <w:rPr>
          <w:sz w:val="24"/>
        </w:rPr>
        <w:t xml:space="preserve"> </w:t>
      </w:r>
      <w:r>
        <w:rPr>
          <w:sz w:val="24"/>
        </w:rPr>
        <w:t>доцент кафедры истории России</w:t>
      </w:r>
      <w:r w:rsidRPr="00F65E20">
        <w:rPr>
          <w:sz w:val="24"/>
        </w:rPr>
        <w:t xml:space="preserve"> Института истории и права </w:t>
      </w:r>
      <w:r>
        <w:rPr>
          <w:sz w:val="24"/>
        </w:rPr>
        <w:t>ХГУ им. Н.</w:t>
      </w:r>
      <w:r w:rsidRPr="003617AA">
        <w:rPr>
          <w:sz w:val="24"/>
        </w:rPr>
        <w:t xml:space="preserve"> </w:t>
      </w:r>
      <w:r w:rsidRPr="00F65E20">
        <w:rPr>
          <w:sz w:val="24"/>
        </w:rPr>
        <w:t>Ф. Катанова</w:t>
      </w:r>
      <w:r>
        <w:rPr>
          <w:sz w:val="24"/>
        </w:rPr>
        <w:t>;</w:t>
      </w: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4"/>
        </w:rPr>
      </w:pPr>
      <w:r w:rsidRPr="00A46A4D">
        <w:rPr>
          <w:b/>
          <w:sz w:val="24"/>
        </w:rPr>
        <w:t>Степанов Михаил Геннадьевич</w:t>
      </w:r>
      <w:r>
        <w:rPr>
          <w:sz w:val="24"/>
        </w:rPr>
        <w:t>, кандидат исторических наук,</w:t>
      </w:r>
      <w:r w:rsidRPr="00F65E20">
        <w:rPr>
          <w:sz w:val="24"/>
        </w:rPr>
        <w:t xml:space="preserve"> </w:t>
      </w:r>
      <w:r>
        <w:rPr>
          <w:sz w:val="24"/>
        </w:rPr>
        <w:t>доцент кафедры истории России</w:t>
      </w:r>
      <w:r w:rsidRPr="00F65E20">
        <w:rPr>
          <w:sz w:val="24"/>
        </w:rPr>
        <w:t xml:space="preserve"> Института истории и права </w:t>
      </w:r>
      <w:r>
        <w:rPr>
          <w:sz w:val="24"/>
        </w:rPr>
        <w:t>ХГУ им. Н.</w:t>
      </w:r>
      <w:r w:rsidRPr="003617AA">
        <w:rPr>
          <w:sz w:val="24"/>
        </w:rPr>
        <w:t xml:space="preserve"> </w:t>
      </w:r>
      <w:r w:rsidRPr="00F65E20">
        <w:rPr>
          <w:sz w:val="24"/>
        </w:rPr>
        <w:t>Ф. Катанова</w:t>
      </w:r>
      <w:r>
        <w:rPr>
          <w:sz w:val="24"/>
        </w:rPr>
        <w:t>;</w:t>
      </w: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4"/>
        </w:rPr>
      </w:pPr>
      <w:proofErr w:type="spellStart"/>
      <w:r w:rsidRPr="00A46A4D">
        <w:rPr>
          <w:b/>
          <w:sz w:val="24"/>
        </w:rPr>
        <w:t>Тугужекова</w:t>
      </w:r>
      <w:proofErr w:type="spellEnd"/>
      <w:r w:rsidRPr="00A46A4D">
        <w:rPr>
          <w:b/>
          <w:sz w:val="24"/>
        </w:rPr>
        <w:t xml:space="preserve"> Валентина Николаевна</w:t>
      </w:r>
      <w:r>
        <w:rPr>
          <w:sz w:val="24"/>
        </w:rPr>
        <w:t>, доктор исторических наук,</w:t>
      </w:r>
      <w:r w:rsidRPr="00F65E20">
        <w:rPr>
          <w:sz w:val="24"/>
        </w:rPr>
        <w:t xml:space="preserve"> </w:t>
      </w:r>
      <w:r>
        <w:rPr>
          <w:sz w:val="24"/>
        </w:rPr>
        <w:t>профессор кафедры истории России</w:t>
      </w:r>
      <w:r w:rsidRPr="00F65E20">
        <w:rPr>
          <w:sz w:val="24"/>
        </w:rPr>
        <w:t xml:space="preserve"> Института истории и права </w:t>
      </w:r>
      <w:r>
        <w:rPr>
          <w:sz w:val="24"/>
        </w:rPr>
        <w:t>ХГУ им. Н.</w:t>
      </w:r>
      <w:r w:rsidRPr="003617AA">
        <w:rPr>
          <w:sz w:val="24"/>
        </w:rPr>
        <w:t xml:space="preserve"> </w:t>
      </w:r>
      <w:r w:rsidRPr="00F65E20">
        <w:rPr>
          <w:sz w:val="24"/>
        </w:rPr>
        <w:t>Ф. Катанова</w:t>
      </w:r>
      <w:r>
        <w:rPr>
          <w:sz w:val="24"/>
        </w:rPr>
        <w:t>.</w:t>
      </w: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4"/>
        </w:rPr>
      </w:pPr>
    </w:p>
    <w:p w:rsidR="00E113BE" w:rsidRDefault="00E113BE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E113BE" w:rsidRDefault="00E113BE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940DBF" w:rsidRDefault="00940DBF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6354F6" w:rsidRDefault="006354F6" w:rsidP="0040479B">
      <w:pPr>
        <w:tabs>
          <w:tab w:val="left" w:pos="956"/>
        </w:tabs>
        <w:spacing w:line="300" w:lineRule="auto"/>
        <w:jc w:val="both"/>
        <w:rPr>
          <w:sz w:val="20"/>
          <w:szCs w:val="20"/>
        </w:rPr>
      </w:pPr>
    </w:p>
    <w:p w:rsidR="0003637F" w:rsidRDefault="0003637F" w:rsidP="0040479B">
      <w:pPr>
        <w:tabs>
          <w:tab w:val="left" w:pos="956"/>
        </w:tabs>
        <w:spacing w:line="300" w:lineRule="auto"/>
        <w:jc w:val="both"/>
        <w:rPr>
          <w:sz w:val="20"/>
          <w:szCs w:val="20"/>
        </w:rPr>
      </w:pPr>
    </w:p>
    <w:p w:rsidR="00A46A4D" w:rsidRDefault="00A46A4D" w:rsidP="0040479B">
      <w:pPr>
        <w:tabs>
          <w:tab w:val="left" w:pos="956"/>
        </w:tabs>
        <w:spacing w:line="300" w:lineRule="auto"/>
        <w:ind w:firstLine="709"/>
        <w:jc w:val="both"/>
        <w:rPr>
          <w:sz w:val="20"/>
          <w:szCs w:val="20"/>
        </w:rPr>
      </w:pPr>
    </w:p>
    <w:p w:rsidR="00055221" w:rsidRPr="00982EB3" w:rsidRDefault="00E6388B" w:rsidP="0040479B">
      <w:pPr>
        <w:tabs>
          <w:tab w:val="left" w:pos="956"/>
        </w:tabs>
        <w:spacing w:line="300" w:lineRule="auto"/>
        <w:ind w:firstLine="709"/>
        <w:jc w:val="right"/>
        <w:rPr>
          <w:b/>
          <w:sz w:val="24"/>
        </w:rPr>
      </w:pPr>
      <w:r w:rsidRPr="00982EB3">
        <w:rPr>
          <w:b/>
          <w:sz w:val="24"/>
        </w:rPr>
        <w:t>Приложение</w:t>
      </w:r>
      <w:r w:rsidR="008E77A6" w:rsidRPr="00982EB3">
        <w:rPr>
          <w:b/>
          <w:sz w:val="24"/>
        </w:rPr>
        <w:t xml:space="preserve"> № 1</w:t>
      </w:r>
    </w:p>
    <w:p w:rsidR="00E6388B" w:rsidRPr="001634C7" w:rsidRDefault="00E6388B" w:rsidP="0040479B">
      <w:pPr>
        <w:tabs>
          <w:tab w:val="left" w:pos="956"/>
        </w:tabs>
        <w:spacing w:line="300" w:lineRule="auto"/>
        <w:ind w:firstLine="284"/>
        <w:jc w:val="right"/>
        <w:rPr>
          <w:sz w:val="20"/>
          <w:szCs w:val="20"/>
        </w:rPr>
      </w:pPr>
    </w:p>
    <w:p w:rsidR="004635E7" w:rsidRPr="00982EB3" w:rsidRDefault="004635E7" w:rsidP="0040479B">
      <w:pPr>
        <w:spacing w:line="300" w:lineRule="auto"/>
        <w:jc w:val="center"/>
        <w:rPr>
          <w:b/>
          <w:sz w:val="22"/>
          <w:szCs w:val="22"/>
        </w:rPr>
      </w:pPr>
      <w:r w:rsidRPr="00982EB3">
        <w:rPr>
          <w:b/>
          <w:sz w:val="22"/>
          <w:szCs w:val="22"/>
        </w:rPr>
        <w:t>Заявка</w:t>
      </w:r>
    </w:p>
    <w:p w:rsidR="004635E7" w:rsidRPr="00982EB3" w:rsidRDefault="00E86A45" w:rsidP="0040479B">
      <w:pPr>
        <w:spacing w:line="300" w:lineRule="auto"/>
        <w:jc w:val="center"/>
        <w:rPr>
          <w:sz w:val="22"/>
          <w:szCs w:val="22"/>
        </w:rPr>
      </w:pPr>
      <w:r w:rsidRPr="00982EB3">
        <w:rPr>
          <w:sz w:val="22"/>
          <w:szCs w:val="22"/>
        </w:rPr>
        <w:t>на участие в</w:t>
      </w:r>
      <w:r w:rsidR="004635E7" w:rsidRPr="00982EB3">
        <w:rPr>
          <w:sz w:val="22"/>
          <w:szCs w:val="22"/>
        </w:rPr>
        <w:t xml:space="preserve"> </w:t>
      </w:r>
      <w:r w:rsidR="00A46A4D" w:rsidRPr="00982EB3">
        <w:rPr>
          <w:sz w:val="22"/>
          <w:szCs w:val="22"/>
        </w:rPr>
        <w:t>Международной заочной</w:t>
      </w:r>
      <w:r w:rsidR="00E113BE" w:rsidRPr="00982EB3">
        <w:rPr>
          <w:sz w:val="22"/>
          <w:szCs w:val="22"/>
        </w:rPr>
        <w:t xml:space="preserve"> </w:t>
      </w:r>
      <w:r w:rsidR="004635E7" w:rsidRPr="00982EB3">
        <w:rPr>
          <w:sz w:val="22"/>
          <w:szCs w:val="22"/>
        </w:rPr>
        <w:t xml:space="preserve">научно-практической конференции </w:t>
      </w:r>
    </w:p>
    <w:p w:rsidR="00685D31" w:rsidRPr="00982EB3" w:rsidRDefault="004635E7" w:rsidP="0040479B">
      <w:pPr>
        <w:spacing w:line="300" w:lineRule="auto"/>
        <w:jc w:val="center"/>
        <w:rPr>
          <w:b/>
          <w:sz w:val="22"/>
          <w:szCs w:val="22"/>
        </w:rPr>
      </w:pPr>
      <w:r w:rsidRPr="00982EB3">
        <w:rPr>
          <w:b/>
          <w:sz w:val="22"/>
          <w:szCs w:val="22"/>
        </w:rPr>
        <w:t>«</w:t>
      </w:r>
      <w:r w:rsidR="00A46A4D" w:rsidRPr="00982EB3">
        <w:rPr>
          <w:b/>
          <w:sz w:val="22"/>
          <w:szCs w:val="22"/>
        </w:rPr>
        <w:t>Феномен войны в историческом процессе: междисциплинарный дискурс</w:t>
      </w:r>
      <w:r w:rsidRPr="00982EB3">
        <w:rPr>
          <w:b/>
          <w:sz w:val="22"/>
          <w:szCs w:val="22"/>
        </w:rPr>
        <w:t>»</w:t>
      </w:r>
    </w:p>
    <w:p w:rsidR="00E6388B" w:rsidRPr="00982EB3" w:rsidRDefault="00E6388B" w:rsidP="0040479B">
      <w:pPr>
        <w:tabs>
          <w:tab w:val="left" w:pos="956"/>
        </w:tabs>
        <w:spacing w:line="300" w:lineRule="auto"/>
        <w:ind w:firstLine="284"/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8F654A" w:rsidRPr="00982EB3" w:rsidTr="00545496">
        <w:tc>
          <w:tcPr>
            <w:tcW w:w="4785" w:type="dxa"/>
          </w:tcPr>
          <w:p w:rsidR="008F654A" w:rsidRPr="00982EB3" w:rsidRDefault="008F654A" w:rsidP="0040479B">
            <w:pPr>
              <w:spacing w:line="300" w:lineRule="auto"/>
              <w:rPr>
                <w:sz w:val="22"/>
                <w:szCs w:val="22"/>
              </w:rPr>
            </w:pPr>
            <w:r w:rsidRPr="00982EB3">
              <w:rPr>
                <w:sz w:val="22"/>
                <w:szCs w:val="22"/>
              </w:rPr>
              <w:t xml:space="preserve">Фамилия </w:t>
            </w:r>
            <w:r w:rsidR="00E95A99" w:rsidRPr="00982EB3">
              <w:rPr>
                <w:sz w:val="22"/>
                <w:szCs w:val="22"/>
              </w:rPr>
              <w:t>Имя Отчество</w:t>
            </w:r>
            <w:r w:rsidR="006354F6" w:rsidRPr="00982EB3">
              <w:rPr>
                <w:sz w:val="22"/>
                <w:szCs w:val="22"/>
              </w:rPr>
              <w:t xml:space="preserve"> (полностью)</w:t>
            </w:r>
          </w:p>
        </w:tc>
        <w:tc>
          <w:tcPr>
            <w:tcW w:w="4962" w:type="dxa"/>
          </w:tcPr>
          <w:p w:rsidR="008F654A" w:rsidRPr="00982EB3" w:rsidRDefault="008F654A" w:rsidP="0040479B">
            <w:pPr>
              <w:tabs>
                <w:tab w:val="left" w:pos="956"/>
              </w:tabs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8F654A" w:rsidRPr="00982EB3" w:rsidTr="00545496">
        <w:tc>
          <w:tcPr>
            <w:tcW w:w="4785" w:type="dxa"/>
          </w:tcPr>
          <w:p w:rsidR="008F654A" w:rsidRPr="00982EB3" w:rsidRDefault="00E95A99" w:rsidP="0040479B">
            <w:pPr>
              <w:spacing w:line="300" w:lineRule="auto"/>
              <w:rPr>
                <w:sz w:val="22"/>
                <w:szCs w:val="22"/>
              </w:rPr>
            </w:pPr>
            <w:r w:rsidRPr="00982EB3">
              <w:rPr>
                <w:sz w:val="22"/>
                <w:szCs w:val="22"/>
              </w:rPr>
              <w:t>Фамилия И.О.</w:t>
            </w:r>
            <w:r w:rsidR="006354F6" w:rsidRPr="00982EB3">
              <w:rPr>
                <w:sz w:val="22"/>
                <w:szCs w:val="22"/>
              </w:rPr>
              <w:t xml:space="preserve"> (фамилия и инициалы)</w:t>
            </w:r>
          </w:p>
        </w:tc>
        <w:tc>
          <w:tcPr>
            <w:tcW w:w="4962" w:type="dxa"/>
          </w:tcPr>
          <w:p w:rsidR="008F654A" w:rsidRPr="00982EB3" w:rsidRDefault="008F654A" w:rsidP="0040479B">
            <w:pPr>
              <w:tabs>
                <w:tab w:val="left" w:pos="956"/>
              </w:tabs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8F654A" w:rsidRPr="00982EB3" w:rsidTr="00545496">
        <w:tc>
          <w:tcPr>
            <w:tcW w:w="4785" w:type="dxa"/>
          </w:tcPr>
          <w:p w:rsidR="008F654A" w:rsidRPr="00982EB3" w:rsidRDefault="008F654A" w:rsidP="0040479B">
            <w:pPr>
              <w:spacing w:line="300" w:lineRule="auto"/>
              <w:rPr>
                <w:sz w:val="22"/>
                <w:szCs w:val="22"/>
              </w:rPr>
            </w:pPr>
            <w:r w:rsidRPr="00982EB3">
              <w:rPr>
                <w:sz w:val="22"/>
                <w:szCs w:val="22"/>
              </w:rPr>
              <w:t>Место</w:t>
            </w:r>
            <w:r w:rsidR="00E95A99" w:rsidRPr="00982EB3">
              <w:rPr>
                <w:sz w:val="22"/>
                <w:szCs w:val="22"/>
              </w:rPr>
              <w:t xml:space="preserve"> работы или</w:t>
            </w:r>
            <w:r w:rsidRPr="00982EB3">
              <w:rPr>
                <w:sz w:val="22"/>
                <w:szCs w:val="22"/>
              </w:rPr>
              <w:t xml:space="preserve"> </w:t>
            </w:r>
            <w:r w:rsidR="00685D31" w:rsidRPr="00982EB3">
              <w:rPr>
                <w:sz w:val="22"/>
                <w:szCs w:val="22"/>
              </w:rPr>
              <w:t>учебы</w:t>
            </w:r>
            <w:r w:rsidRPr="00982EB3">
              <w:rPr>
                <w:sz w:val="22"/>
                <w:szCs w:val="22"/>
              </w:rPr>
              <w:t xml:space="preserve"> автора (полное наименование)</w:t>
            </w:r>
          </w:p>
        </w:tc>
        <w:tc>
          <w:tcPr>
            <w:tcW w:w="4962" w:type="dxa"/>
          </w:tcPr>
          <w:p w:rsidR="008F654A" w:rsidRPr="00982EB3" w:rsidRDefault="008F654A" w:rsidP="0040479B">
            <w:pPr>
              <w:tabs>
                <w:tab w:val="left" w:pos="956"/>
              </w:tabs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8F654A" w:rsidRPr="00982EB3" w:rsidTr="00545496">
        <w:tc>
          <w:tcPr>
            <w:tcW w:w="4785" w:type="dxa"/>
          </w:tcPr>
          <w:p w:rsidR="008F654A" w:rsidRPr="00982EB3" w:rsidRDefault="00E95A99" w:rsidP="0040479B">
            <w:pPr>
              <w:spacing w:line="300" w:lineRule="auto"/>
              <w:rPr>
                <w:sz w:val="22"/>
                <w:szCs w:val="22"/>
              </w:rPr>
            </w:pPr>
            <w:proofErr w:type="gramStart"/>
            <w:r w:rsidRPr="00982EB3">
              <w:rPr>
                <w:sz w:val="22"/>
                <w:szCs w:val="22"/>
              </w:rPr>
              <w:t>Должность</w:t>
            </w:r>
            <w:r w:rsidR="005B5D62" w:rsidRPr="00982EB3">
              <w:rPr>
                <w:sz w:val="22"/>
                <w:szCs w:val="22"/>
              </w:rPr>
              <w:t>, учёная степень и учёное звание (если присуждены)</w:t>
            </w:r>
            <w:r w:rsidRPr="00982EB3">
              <w:rPr>
                <w:sz w:val="22"/>
                <w:szCs w:val="22"/>
              </w:rPr>
              <w:t xml:space="preserve"> </w:t>
            </w:r>
            <w:r w:rsidR="005B5D62" w:rsidRPr="00982EB3">
              <w:rPr>
                <w:sz w:val="22"/>
                <w:szCs w:val="22"/>
              </w:rPr>
              <w:t>и/</w:t>
            </w:r>
            <w:r w:rsidRPr="00982EB3">
              <w:rPr>
                <w:sz w:val="22"/>
                <w:szCs w:val="22"/>
              </w:rPr>
              <w:t>или с</w:t>
            </w:r>
            <w:r w:rsidR="009A405D" w:rsidRPr="00982EB3">
              <w:rPr>
                <w:sz w:val="22"/>
                <w:szCs w:val="22"/>
              </w:rPr>
              <w:t>татус</w:t>
            </w:r>
            <w:r w:rsidR="005B5D62" w:rsidRPr="00982EB3">
              <w:rPr>
                <w:sz w:val="22"/>
                <w:szCs w:val="22"/>
              </w:rPr>
              <w:t xml:space="preserve"> автора</w:t>
            </w:r>
            <w:r w:rsidR="009A405D" w:rsidRPr="00982EB3">
              <w:rPr>
                <w:sz w:val="22"/>
                <w:szCs w:val="22"/>
              </w:rPr>
              <w:t xml:space="preserve"> (</w:t>
            </w:r>
            <w:r w:rsidR="008655B2" w:rsidRPr="00982EB3">
              <w:rPr>
                <w:sz w:val="22"/>
                <w:szCs w:val="22"/>
              </w:rPr>
              <w:t xml:space="preserve">аспирант, </w:t>
            </w:r>
            <w:r w:rsidR="009A405D" w:rsidRPr="00982EB3">
              <w:rPr>
                <w:sz w:val="22"/>
                <w:szCs w:val="22"/>
              </w:rPr>
              <w:t>студент, курсант,</w:t>
            </w:r>
            <w:r w:rsidR="005B5D62" w:rsidRPr="00982EB3">
              <w:rPr>
                <w:sz w:val="22"/>
                <w:szCs w:val="22"/>
              </w:rPr>
              <w:t xml:space="preserve"> </w:t>
            </w:r>
            <w:r w:rsidR="009A405D" w:rsidRPr="00982EB3">
              <w:rPr>
                <w:sz w:val="22"/>
                <w:szCs w:val="22"/>
              </w:rPr>
              <w:t>курс, отделение</w:t>
            </w:r>
            <w:r w:rsidR="00893D30" w:rsidRPr="00982EB3">
              <w:rPr>
                <w:sz w:val="22"/>
                <w:szCs w:val="22"/>
              </w:rPr>
              <w:t>, группа</w:t>
            </w:r>
            <w:r w:rsidR="009A405D" w:rsidRPr="00982EB3">
              <w:rPr>
                <w:sz w:val="22"/>
                <w:szCs w:val="22"/>
              </w:rPr>
              <w:t xml:space="preserve"> и т.д.)</w:t>
            </w:r>
            <w:proofErr w:type="gramEnd"/>
          </w:p>
        </w:tc>
        <w:tc>
          <w:tcPr>
            <w:tcW w:w="4962" w:type="dxa"/>
          </w:tcPr>
          <w:p w:rsidR="008F654A" w:rsidRPr="00982EB3" w:rsidRDefault="008F654A" w:rsidP="0040479B">
            <w:pPr>
              <w:tabs>
                <w:tab w:val="left" w:pos="956"/>
              </w:tabs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8F654A" w:rsidRPr="00982EB3" w:rsidTr="00545496">
        <w:tc>
          <w:tcPr>
            <w:tcW w:w="4785" w:type="dxa"/>
          </w:tcPr>
          <w:p w:rsidR="008F654A" w:rsidRPr="00982EB3" w:rsidRDefault="000C183A" w:rsidP="0040479B">
            <w:pPr>
              <w:spacing w:line="300" w:lineRule="auto"/>
              <w:rPr>
                <w:sz w:val="22"/>
                <w:szCs w:val="22"/>
              </w:rPr>
            </w:pPr>
            <w:r w:rsidRPr="00982EB3">
              <w:rPr>
                <w:sz w:val="22"/>
                <w:szCs w:val="22"/>
              </w:rPr>
              <w:t>Фамилия, имя и отчество научного руководителя</w:t>
            </w:r>
            <w:r w:rsidR="008F654A" w:rsidRPr="00982E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</w:tcPr>
          <w:p w:rsidR="008F654A" w:rsidRPr="00982EB3" w:rsidRDefault="008F654A" w:rsidP="0040479B">
            <w:pPr>
              <w:tabs>
                <w:tab w:val="left" w:pos="956"/>
              </w:tabs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DF5323" w:rsidRPr="00982EB3" w:rsidTr="00545496">
        <w:tc>
          <w:tcPr>
            <w:tcW w:w="4785" w:type="dxa"/>
          </w:tcPr>
          <w:p w:rsidR="00DF5323" w:rsidRPr="00982EB3" w:rsidRDefault="000C183A" w:rsidP="0040479B">
            <w:pPr>
              <w:spacing w:line="300" w:lineRule="auto"/>
              <w:rPr>
                <w:sz w:val="22"/>
                <w:szCs w:val="22"/>
              </w:rPr>
            </w:pPr>
            <w:r w:rsidRPr="00982EB3">
              <w:rPr>
                <w:sz w:val="22"/>
                <w:szCs w:val="22"/>
              </w:rPr>
              <w:t xml:space="preserve">Должность, учёная степень и учёное звание (если </w:t>
            </w:r>
            <w:proofErr w:type="gramStart"/>
            <w:r w:rsidRPr="00982EB3">
              <w:rPr>
                <w:sz w:val="22"/>
                <w:szCs w:val="22"/>
              </w:rPr>
              <w:t>присуждены</w:t>
            </w:r>
            <w:proofErr w:type="gramEnd"/>
            <w:r w:rsidRPr="00982EB3">
              <w:rPr>
                <w:sz w:val="22"/>
                <w:szCs w:val="22"/>
              </w:rPr>
              <w:t>) научного руководителя</w:t>
            </w:r>
            <w:r w:rsidR="00E95A99" w:rsidRPr="00982E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</w:tcPr>
          <w:p w:rsidR="00DF5323" w:rsidRPr="00982EB3" w:rsidRDefault="00DF5323" w:rsidP="0040479B">
            <w:pPr>
              <w:tabs>
                <w:tab w:val="left" w:pos="956"/>
              </w:tabs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8F654A" w:rsidRPr="00982EB3" w:rsidTr="00545496">
        <w:tc>
          <w:tcPr>
            <w:tcW w:w="4785" w:type="dxa"/>
          </w:tcPr>
          <w:p w:rsidR="008F654A" w:rsidRPr="00982EB3" w:rsidRDefault="005B5D62" w:rsidP="0040479B">
            <w:pPr>
              <w:spacing w:line="300" w:lineRule="auto"/>
              <w:rPr>
                <w:sz w:val="22"/>
                <w:szCs w:val="22"/>
              </w:rPr>
            </w:pPr>
            <w:r w:rsidRPr="00982EB3">
              <w:rPr>
                <w:sz w:val="22"/>
                <w:szCs w:val="22"/>
              </w:rPr>
              <w:t>Почтовый а</w:t>
            </w:r>
            <w:r w:rsidR="008F654A" w:rsidRPr="00982EB3">
              <w:rPr>
                <w:sz w:val="22"/>
                <w:szCs w:val="22"/>
              </w:rPr>
              <w:t>дрес, на который высылается</w:t>
            </w:r>
            <w:r w:rsidR="006354F6" w:rsidRPr="00982EB3">
              <w:rPr>
                <w:sz w:val="22"/>
                <w:szCs w:val="22"/>
              </w:rPr>
              <w:t xml:space="preserve"> сборник по результатам конференции</w:t>
            </w:r>
            <w:r w:rsidR="008F654A" w:rsidRPr="00982E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</w:tcPr>
          <w:p w:rsidR="008F654A" w:rsidRPr="00982EB3" w:rsidRDefault="008F654A" w:rsidP="0040479B">
            <w:pPr>
              <w:tabs>
                <w:tab w:val="left" w:pos="956"/>
              </w:tabs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8F654A" w:rsidRPr="00982EB3" w:rsidTr="00545496">
        <w:tc>
          <w:tcPr>
            <w:tcW w:w="4785" w:type="dxa"/>
          </w:tcPr>
          <w:p w:rsidR="008F654A" w:rsidRPr="00982EB3" w:rsidRDefault="008F654A" w:rsidP="0040479B">
            <w:pPr>
              <w:spacing w:line="300" w:lineRule="auto"/>
              <w:rPr>
                <w:sz w:val="22"/>
                <w:szCs w:val="22"/>
              </w:rPr>
            </w:pPr>
            <w:r w:rsidRPr="00982EB3">
              <w:rPr>
                <w:sz w:val="22"/>
                <w:szCs w:val="22"/>
              </w:rPr>
              <w:t>Тел</w:t>
            </w:r>
            <w:r w:rsidR="00103AED" w:rsidRPr="00982EB3">
              <w:rPr>
                <w:sz w:val="22"/>
                <w:szCs w:val="22"/>
              </w:rPr>
              <w:t>ефон</w:t>
            </w:r>
            <w:r w:rsidR="005B5D62" w:rsidRPr="00982EB3">
              <w:rPr>
                <w:sz w:val="22"/>
                <w:szCs w:val="22"/>
              </w:rPr>
              <w:t xml:space="preserve"> автора</w:t>
            </w:r>
          </w:p>
        </w:tc>
        <w:tc>
          <w:tcPr>
            <w:tcW w:w="4962" w:type="dxa"/>
          </w:tcPr>
          <w:p w:rsidR="008F654A" w:rsidRPr="00982EB3" w:rsidRDefault="008F654A" w:rsidP="0040479B">
            <w:pPr>
              <w:tabs>
                <w:tab w:val="left" w:pos="956"/>
              </w:tabs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8F654A" w:rsidRPr="00982EB3" w:rsidTr="00545496">
        <w:tc>
          <w:tcPr>
            <w:tcW w:w="4785" w:type="dxa"/>
          </w:tcPr>
          <w:p w:rsidR="008F654A" w:rsidRPr="00982EB3" w:rsidRDefault="008F654A" w:rsidP="0040479B">
            <w:pPr>
              <w:spacing w:line="300" w:lineRule="auto"/>
              <w:rPr>
                <w:sz w:val="22"/>
                <w:szCs w:val="22"/>
              </w:rPr>
            </w:pPr>
            <w:r w:rsidRPr="00982EB3">
              <w:rPr>
                <w:sz w:val="22"/>
                <w:szCs w:val="22"/>
                <w:lang w:val="en-US"/>
              </w:rPr>
              <w:t>E</w:t>
            </w:r>
            <w:r w:rsidRPr="00982EB3">
              <w:rPr>
                <w:sz w:val="22"/>
                <w:szCs w:val="22"/>
              </w:rPr>
              <w:t>-</w:t>
            </w:r>
            <w:r w:rsidRPr="00982EB3">
              <w:rPr>
                <w:sz w:val="22"/>
                <w:szCs w:val="22"/>
                <w:lang w:val="en-US"/>
              </w:rPr>
              <w:t>mail</w:t>
            </w:r>
            <w:r w:rsidR="005B5D62" w:rsidRPr="00982EB3">
              <w:rPr>
                <w:sz w:val="22"/>
                <w:szCs w:val="22"/>
              </w:rPr>
              <w:t xml:space="preserve"> автора</w:t>
            </w:r>
          </w:p>
        </w:tc>
        <w:tc>
          <w:tcPr>
            <w:tcW w:w="4962" w:type="dxa"/>
          </w:tcPr>
          <w:p w:rsidR="008F654A" w:rsidRPr="00982EB3" w:rsidRDefault="008F654A" w:rsidP="0040479B">
            <w:pPr>
              <w:tabs>
                <w:tab w:val="left" w:pos="956"/>
              </w:tabs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8F654A" w:rsidRPr="00982EB3" w:rsidTr="00545496">
        <w:tc>
          <w:tcPr>
            <w:tcW w:w="4785" w:type="dxa"/>
          </w:tcPr>
          <w:p w:rsidR="008F654A" w:rsidRPr="00982EB3" w:rsidRDefault="008F654A" w:rsidP="0040479B">
            <w:pPr>
              <w:spacing w:line="300" w:lineRule="auto"/>
              <w:rPr>
                <w:sz w:val="22"/>
                <w:szCs w:val="22"/>
              </w:rPr>
            </w:pPr>
            <w:r w:rsidRPr="00982EB3">
              <w:rPr>
                <w:sz w:val="22"/>
                <w:szCs w:val="22"/>
              </w:rPr>
              <w:t xml:space="preserve">Тема </w:t>
            </w:r>
            <w:r w:rsidR="00A50BCC" w:rsidRPr="00982EB3">
              <w:rPr>
                <w:sz w:val="22"/>
                <w:szCs w:val="22"/>
              </w:rPr>
              <w:t xml:space="preserve">доклада </w:t>
            </w:r>
            <w:r w:rsidR="004E2B3B" w:rsidRPr="00982EB3">
              <w:rPr>
                <w:sz w:val="22"/>
                <w:szCs w:val="22"/>
              </w:rPr>
              <w:t xml:space="preserve"> на русском языке</w:t>
            </w:r>
          </w:p>
        </w:tc>
        <w:tc>
          <w:tcPr>
            <w:tcW w:w="4962" w:type="dxa"/>
          </w:tcPr>
          <w:p w:rsidR="008F654A" w:rsidRPr="00982EB3" w:rsidRDefault="008F654A" w:rsidP="0040479B">
            <w:pPr>
              <w:tabs>
                <w:tab w:val="left" w:pos="956"/>
              </w:tabs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 w:rsidR="004E2B3B" w:rsidRPr="00982EB3" w:rsidTr="00545496">
        <w:tc>
          <w:tcPr>
            <w:tcW w:w="4785" w:type="dxa"/>
          </w:tcPr>
          <w:p w:rsidR="004E2B3B" w:rsidRPr="00982EB3" w:rsidRDefault="00A50BCC" w:rsidP="0040479B">
            <w:pPr>
              <w:spacing w:line="300" w:lineRule="auto"/>
              <w:rPr>
                <w:sz w:val="22"/>
                <w:szCs w:val="22"/>
              </w:rPr>
            </w:pPr>
            <w:r w:rsidRPr="00982EB3">
              <w:rPr>
                <w:sz w:val="22"/>
                <w:szCs w:val="22"/>
              </w:rPr>
              <w:t xml:space="preserve">Тема доклада </w:t>
            </w:r>
            <w:r w:rsidR="004E2B3B" w:rsidRPr="00982EB3">
              <w:rPr>
                <w:sz w:val="22"/>
                <w:szCs w:val="22"/>
              </w:rPr>
              <w:t xml:space="preserve"> на английском языке</w:t>
            </w:r>
          </w:p>
        </w:tc>
        <w:tc>
          <w:tcPr>
            <w:tcW w:w="4962" w:type="dxa"/>
          </w:tcPr>
          <w:p w:rsidR="004E2B3B" w:rsidRPr="00982EB3" w:rsidRDefault="004E2B3B" w:rsidP="0040479B">
            <w:pPr>
              <w:tabs>
                <w:tab w:val="left" w:pos="956"/>
              </w:tabs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</w:tbl>
    <w:p w:rsidR="001634C7" w:rsidRDefault="001634C7" w:rsidP="0040479B">
      <w:pPr>
        <w:tabs>
          <w:tab w:val="left" w:pos="956"/>
        </w:tabs>
        <w:spacing w:line="300" w:lineRule="auto"/>
        <w:ind w:firstLine="284"/>
        <w:jc w:val="right"/>
      </w:pPr>
    </w:p>
    <w:p w:rsidR="005B5D62" w:rsidRDefault="005B5D62" w:rsidP="0040479B">
      <w:pPr>
        <w:spacing w:line="30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94430" w:rsidRPr="002E2D0C" w:rsidRDefault="008E77A6" w:rsidP="007C0F77">
      <w:pPr>
        <w:tabs>
          <w:tab w:val="left" w:pos="956"/>
        </w:tabs>
        <w:spacing w:line="300" w:lineRule="auto"/>
        <w:ind w:firstLine="284"/>
        <w:jc w:val="right"/>
        <w:rPr>
          <w:b/>
          <w:sz w:val="24"/>
        </w:rPr>
      </w:pPr>
      <w:r w:rsidRPr="002E2D0C">
        <w:rPr>
          <w:b/>
          <w:sz w:val="24"/>
        </w:rPr>
        <w:lastRenderedPageBreak/>
        <w:t>Приложение № 2</w:t>
      </w:r>
    </w:p>
    <w:p w:rsidR="0028443A" w:rsidRDefault="0028443A" w:rsidP="007C0F77">
      <w:pPr>
        <w:tabs>
          <w:tab w:val="left" w:pos="956"/>
        </w:tabs>
        <w:spacing w:line="300" w:lineRule="auto"/>
        <w:ind w:firstLine="284"/>
        <w:jc w:val="right"/>
        <w:rPr>
          <w:sz w:val="20"/>
          <w:szCs w:val="20"/>
        </w:rPr>
      </w:pPr>
      <w:r w:rsidRPr="000B7AD3">
        <w:rPr>
          <w:sz w:val="20"/>
          <w:szCs w:val="20"/>
        </w:rPr>
        <w:t>Образец оформления текста</w:t>
      </w:r>
      <w:r w:rsidR="00093324" w:rsidRPr="000B7AD3">
        <w:rPr>
          <w:sz w:val="20"/>
          <w:szCs w:val="20"/>
        </w:rPr>
        <w:t xml:space="preserve"> публикации</w:t>
      </w:r>
    </w:p>
    <w:p w:rsidR="000B7AD3" w:rsidRDefault="000B7AD3" w:rsidP="007C0F77">
      <w:pPr>
        <w:tabs>
          <w:tab w:val="left" w:pos="956"/>
        </w:tabs>
        <w:spacing w:line="300" w:lineRule="auto"/>
        <w:ind w:firstLine="284"/>
        <w:jc w:val="right"/>
        <w:rPr>
          <w:sz w:val="20"/>
          <w:szCs w:val="20"/>
        </w:rPr>
      </w:pPr>
      <w:r>
        <w:rPr>
          <w:sz w:val="20"/>
          <w:szCs w:val="20"/>
        </w:rPr>
        <w:t>(Публикация предоставляется 14 шрифтом, интервал – 1,</w:t>
      </w:r>
      <w:r w:rsidR="007C0F77">
        <w:rPr>
          <w:sz w:val="20"/>
          <w:szCs w:val="20"/>
        </w:rPr>
        <w:t>2</w:t>
      </w:r>
      <w:r>
        <w:rPr>
          <w:sz w:val="20"/>
          <w:szCs w:val="20"/>
        </w:rPr>
        <w:t>5)</w:t>
      </w:r>
    </w:p>
    <w:p w:rsidR="00194A07" w:rsidRPr="000B7AD3" w:rsidRDefault="00194A07" w:rsidP="007C0F77">
      <w:pPr>
        <w:tabs>
          <w:tab w:val="left" w:pos="956"/>
        </w:tabs>
        <w:spacing w:line="300" w:lineRule="auto"/>
        <w:ind w:firstLine="284"/>
        <w:jc w:val="right"/>
        <w:rPr>
          <w:sz w:val="20"/>
          <w:szCs w:val="20"/>
        </w:rPr>
      </w:pPr>
      <w:r>
        <w:rPr>
          <w:sz w:val="20"/>
          <w:szCs w:val="20"/>
        </w:rPr>
        <w:t>(Аннотация и ключевые слова предоставляются 12 шрифтом,</w:t>
      </w:r>
      <w:r w:rsidRPr="00194A07">
        <w:rPr>
          <w:sz w:val="20"/>
          <w:szCs w:val="20"/>
        </w:rPr>
        <w:t xml:space="preserve"> </w:t>
      </w:r>
      <w:r>
        <w:rPr>
          <w:sz w:val="20"/>
          <w:szCs w:val="20"/>
        </w:rPr>
        <w:t>интервал – 1)</w:t>
      </w:r>
    </w:p>
    <w:p w:rsidR="00055221" w:rsidRPr="000B7AD3" w:rsidRDefault="00055221" w:rsidP="007C0F77">
      <w:pPr>
        <w:tabs>
          <w:tab w:val="left" w:pos="956"/>
        </w:tabs>
        <w:spacing w:line="300" w:lineRule="auto"/>
        <w:ind w:firstLine="284"/>
        <w:jc w:val="both"/>
        <w:rPr>
          <w:sz w:val="20"/>
          <w:szCs w:val="20"/>
        </w:rPr>
      </w:pPr>
    </w:p>
    <w:p w:rsidR="00B6657F" w:rsidRPr="00A72BA8" w:rsidRDefault="006A2F5F" w:rsidP="007C0F77">
      <w:pPr>
        <w:spacing w:line="300" w:lineRule="auto"/>
        <w:jc w:val="center"/>
        <w:rPr>
          <w:szCs w:val="28"/>
          <w:lang w:val="en-US"/>
        </w:rPr>
      </w:pPr>
      <w:r>
        <w:rPr>
          <w:szCs w:val="28"/>
        </w:rPr>
        <w:t>К</w:t>
      </w:r>
      <w:r w:rsidRPr="00A72BA8">
        <w:rPr>
          <w:szCs w:val="28"/>
          <w:lang w:val="en-US"/>
        </w:rPr>
        <w:t xml:space="preserve"> </w:t>
      </w:r>
      <w:r>
        <w:rPr>
          <w:szCs w:val="28"/>
        </w:rPr>
        <w:t>ИСТОРИИ</w:t>
      </w:r>
      <w:r w:rsidRPr="00A72BA8">
        <w:rPr>
          <w:szCs w:val="28"/>
          <w:lang w:val="en-US"/>
        </w:rPr>
        <w:t xml:space="preserve"> </w:t>
      </w:r>
      <w:r>
        <w:rPr>
          <w:szCs w:val="28"/>
        </w:rPr>
        <w:t>ЛОКАЛЬНЫХ</w:t>
      </w:r>
      <w:r w:rsidRPr="00A72BA8">
        <w:rPr>
          <w:szCs w:val="28"/>
          <w:lang w:val="en-US"/>
        </w:rPr>
        <w:t xml:space="preserve"> </w:t>
      </w:r>
      <w:r>
        <w:rPr>
          <w:szCs w:val="28"/>
        </w:rPr>
        <w:t>ВОЙН</w:t>
      </w:r>
    </w:p>
    <w:p w:rsidR="006A2F5F" w:rsidRPr="00103AED" w:rsidRDefault="006A2F5F" w:rsidP="007C0F77">
      <w:pPr>
        <w:spacing w:line="300" w:lineRule="auto"/>
        <w:jc w:val="center"/>
        <w:rPr>
          <w:szCs w:val="28"/>
          <w:lang w:val="en-US"/>
        </w:rPr>
      </w:pPr>
      <w:r w:rsidRPr="006A2F5F">
        <w:rPr>
          <w:szCs w:val="28"/>
          <w:lang w:val="en-US"/>
        </w:rPr>
        <w:t>TO THE HISTORY OF LOCAL WARS</w:t>
      </w:r>
    </w:p>
    <w:p w:rsidR="00BF39DE" w:rsidRPr="00103AED" w:rsidRDefault="00BF39DE" w:rsidP="007C0F77">
      <w:pPr>
        <w:tabs>
          <w:tab w:val="left" w:pos="180"/>
          <w:tab w:val="left" w:pos="720"/>
        </w:tabs>
        <w:spacing w:line="300" w:lineRule="auto"/>
        <w:ind w:firstLine="181"/>
        <w:jc w:val="right"/>
        <w:rPr>
          <w:b/>
          <w:szCs w:val="28"/>
          <w:lang w:val="en-US"/>
        </w:rPr>
      </w:pPr>
    </w:p>
    <w:p w:rsidR="007C23E7" w:rsidRPr="00103AED" w:rsidRDefault="000D6312" w:rsidP="007C0F77">
      <w:pPr>
        <w:spacing w:line="300" w:lineRule="auto"/>
        <w:jc w:val="right"/>
        <w:rPr>
          <w:szCs w:val="28"/>
        </w:rPr>
      </w:pPr>
      <w:r w:rsidRPr="00103AED">
        <w:rPr>
          <w:szCs w:val="28"/>
        </w:rPr>
        <w:t>А</w:t>
      </w:r>
      <w:r w:rsidR="00C56281" w:rsidRPr="00103AED">
        <w:rPr>
          <w:szCs w:val="28"/>
        </w:rPr>
        <w:t>.</w:t>
      </w:r>
      <w:r w:rsidR="00566399" w:rsidRPr="00103AED">
        <w:rPr>
          <w:szCs w:val="28"/>
        </w:rPr>
        <w:t xml:space="preserve"> </w:t>
      </w:r>
      <w:r w:rsidRPr="00103AED">
        <w:rPr>
          <w:szCs w:val="28"/>
        </w:rPr>
        <w:t>А</w:t>
      </w:r>
      <w:r w:rsidR="00C56281" w:rsidRPr="00103AED">
        <w:rPr>
          <w:szCs w:val="28"/>
        </w:rPr>
        <w:t xml:space="preserve">. </w:t>
      </w:r>
      <w:r w:rsidRPr="00103AED">
        <w:rPr>
          <w:szCs w:val="28"/>
        </w:rPr>
        <w:t>Иванов</w:t>
      </w:r>
      <w:r w:rsidR="00C56281" w:rsidRPr="00103AED">
        <w:rPr>
          <w:szCs w:val="28"/>
        </w:rPr>
        <w:t>,</w:t>
      </w:r>
    </w:p>
    <w:p w:rsidR="008C26FD" w:rsidRPr="00103AED" w:rsidRDefault="000D6312" w:rsidP="007C0F77">
      <w:pPr>
        <w:spacing w:line="300" w:lineRule="auto"/>
        <w:jc w:val="right"/>
        <w:rPr>
          <w:szCs w:val="28"/>
        </w:rPr>
      </w:pPr>
      <w:r w:rsidRPr="00103AED">
        <w:rPr>
          <w:szCs w:val="28"/>
        </w:rPr>
        <w:t>студент 1 курса</w:t>
      </w:r>
      <w:r w:rsidR="008C26FD" w:rsidRPr="00103AED">
        <w:rPr>
          <w:szCs w:val="28"/>
        </w:rPr>
        <w:t xml:space="preserve"> </w:t>
      </w:r>
    </w:p>
    <w:p w:rsidR="00566399" w:rsidRPr="00103AED" w:rsidRDefault="00566399" w:rsidP="007C0F77">
      <w:pPr>
        <w:spacing w:line="300" w:lineRule="auto"/>
        <w:jc w:val="right"/>
        <w:rPr>
          <w:szCs w:val="28"/>
        </w:rPr>
      </w:pPr>
      <w:r w:rsidRPr="00103AED">
        <w:rPr>
          <w:szCs w:val="28"/>
        </w:rPr>
        <w:t>Института истории и права</w:t>
      </w:r>
    </w:p>
    <w:p w:rsidR="00566399" w:rsidRPr="00103AED" w:rsidRDefault="00566399" w:rsidP="007C0F77">
      <w:pPr>
        <w:spacing w:line="300" w:lineRule="auto"/>
        <w:jc w:val="right"/>
        <w:rPr>
          <w:szCs w:val="28"/>
        </w:rPr>
      </w:pPr>
      <w:r w:rsidRPr="00103AED">
        <w:rPr>
          <w:szCs w:val="28"/>
        </w:rPr>
        <w:t>Хакасского государственного университета</w:t>
      </w:r>
    </w:p>
    <w:p w:rsidR="00566399" w:rsidRPr="00103AED" w:rsidRDefault="004267CF" w:rsidP="007C0F77">
      <w:pPr>
        <w:spacing w:line="300" w:lineRule="auto"/>
        <w:jc w:val="right"/>
        <w:rPr>
          <w:szCs w:val="28"/>
        </w:rPr>
      </w:pPr>
      <w:r w:rsidRPr="00103AED">
        <w:rPr>
          <w:szCs w:val="28"/>
        </w:rPr>
        <w:t xml:space="preserve">им. Н. </w:t>
      </w:r>
      <w:r w:rsidR="00566399" w:rsidRPr="00103AED">
        <w:rPr>
          <w:szCs w:val="28"/>
        </w:rPr>
        <w:t xml:space="preserve">Ф. Катанова, </w:t>
      </w:r>
      <w:r w:rsidR="008C26FD" w:rsidRPr="00103AED">
        <w:rPr>
          <w:szCs w:val="28"/>
        </w:rPr>
        <w:t xml:space="preserve">гр. </w:t>
      </w:r>
      <w:r w:rsidR="006A2F5F">
        <w:rPr>
          <w:szCs w:val="28"/>
        </w:rPr>
        <w:t>БИ</w:t>
      </w:r>
      <w:r w:rsidR="008C26FD" w:rsidRPr="00103AED">
        <w:rPr>
          <w:szCs w:val="28"/>
        </w:rPr>
        <w:t>-</w:t>
      </w:r>
      <w:r w:rsidR="006A2F5F">
        <w:rPr>
          <w:szCs w:val="28"/>
        </w:rPr>
        <w:t>1</w:t>
      </w:r>
      <w:r w:rsidR="006A2F5F" w:rsidRPr="006A2F5F">
        <w:rPr>
          <w:szCs w:val="28"/>
        </w:rPr>
        <w:t>9</w:t>
      </w:r>
      <w:r w:rsidR="008C26FD" w:rsidRPr="006A2F5F">
        <w:rPr>
          <w:szCs w:val="28"/>
        </w:rPr>
        <w:t>1</w:t>
      </w:r>
    </w:p>
    <w:p w:rsidR="00A06DB5" w:rsidRPr="00103AED" w:rsidRDefault="00A06DB5" w:rsidP="007C0F77">
      <w:pPr>
        <w:spacing w:line="300" w:lineRule="auto"/>
        <w:jc w:val="right"/>
        <w:rPr>
          <w:szCs w:val="28"/>
        </w:rPr>
      </w:pPr>
    </w:p>
    <w:p w:rsidR="00A06DB5" w:rsidRPr="00103AED" w:rsidRDefault="00A06DB5" w:rsidP="007C0F77">
      <w:pPr>
        <w:spacing w:line="300" w:lineRule="auto"/>
        <w:jc w:val="right"/>
        <w:rPr>
          <w:i/>
          <w:szCs w:val="28"/>
        </w:rPr>
      </w:pPr>
      <w:r w:rsidRPr="00103AED">
        <w:rPr>
          <w:i/>
          <w:szCs w:val="28"/>
        </w:rPr>
        <w:t>Научный руководитель</w:t>
      </w:r>
    </w:p>
    <w:p w:rsidR="00A06DB5" w:rsidRPr="00103AED" w:rsidRDefault="00A06DB5" w:rsidP="007C0F77">
      <w:pPr>
        <w:spacing w:line="300" w:lineRule="auto"/>
        <w:jc w:val="right"/>
        <w:rPr>
          <w:i/>
          <w:szCs w:val="28"/>
        </w:rPr>
      </w:pPr>
      <w:r w:rsidRPr="00103AED">
        <w:rPr>
          <w:i/>
          <w:szCs w:val="28"/>
        </w:rPr>
        <w:t>Д. В. Петров,</w:t>
      </w:r>
    </w:p>
    <w:p w:rsidR="00A06DB5" w:rsidRPr="00103AED" w:rsidRDefault="00A06DB5" w:rsidP="007C0F77">
      <w:pPr>
        <w:spacing w:line="300" w:lineRule="auto"/>
        <w:jc w:val="right"/>
        <w:rPr>
          <w:i/>
          <w:szCs w:val="28"/>
        </w:rPr>
      </w:pPr>
      <w:r w:rsidRPr="00103AED">
        <w:rPr>
          <w:i/>
          <w:szCs w:val="28"/>
        </w:rPr>
        <w:t xml:space="preserve">доцент кафедры </w:t>
      </w:r>
      <w:r w:rsidR="006A2F5F">
        <w:rPr>
          <w:i/>
          <w:szCs w:val="28"/>
        </w:rPr>
        <w:t>истории России</w:t>
      </w:r>
    </w:p>
    <w:p w:rsidR="002111C3" w:rsidRPr="00103AED" w:rsidRDefault="002111C3" w:rsidP="007C0F77">
      <w:pPr>
        <w:spacing w:line="300" w:lineRule="auto"/>
        <w:jc w:val="right"/>
        <w:rPr>
          <w:i/>
          <w:szCs w:val="28"/>
        </w:rPr>
      </w:pPr>
      <w:r w:rsidRPr="00103AED">
        <w:rPr>
          <w:i/>
          <w:szCs w:val="28"/>
        </w:rPr>
        <w:t>Института истории и права</w:t>
      </w:r>
    </w:p>
    <w:p w:rsidR="002111C3" w:rsidRPr="00103AED" w:rsidRDefault="002111C3" w:rsidP="007C0F77">
      <w:pPr>
        <w:spacing w:line="300" w:lineRule="auto"/>
        <w:jc w:val="right"/>
        <w:rPr>
          <w:i/>
          <w:szCs w:val="28"/>
        </w:rPr>
      </w:pPr>
      <w:r w:rsidRPr="00103AED">
        <w:rPr>
          <w:i/>
          <w:szCs w:val="28"/>
        </w:rPr>
        <w:t>Хакасского государственного университета</w:t>
      </w:r>
    </w:p>
    <w:p w:rsidR="002111C3" w:rsidRPr="00103AED" w:rsidRDefault="004267CF" w:rsidP="007C0F77">
      <w:pPr>
        <w:spacing w:line="300" w:lineRule="auto"/>
        <w:jc w:val="right"/>
        <w:rPr>
          <w:i/>
          <w:szCs w:val="28"/>
        </w:rPr>
      </w:pPr>
      <w:r w:rsidRPr="00103AED">
        <w:rPr>
          <w:i/>
          <w:szCs w:val="28"/>
        </w:rPr>
        <w:t>им. Н. Ф. Катанова,</w:t>
      </w:r>
    </w:p>
    <w:p w:rsidR="003617AA" w:rsidRPr="00103AED" w:rsidRDefault="002111C3" w:rsidP="007C0F77">
      <w:pPr>
        <w:spacing w:line="300" w:lineRule="auto"/>
        <w:jc w:val="right"/>
        <w:rPr>
          <w:i/>
          <w:szCs w:val="28"/>
        </w:rPr>
      </w:pPr>
      <w:r w:rsidRPr="00103AED">
        <w:rPr>
          <w:i/>
          <w:szCs w:val="28"/>
        </w:rPr>
        <w:t xml:space="preserve">кандидат </w:t>
      </w:r>
      <w:r w:rsidR="006A2F5F">
        <w:rPr>
          <w:i/>
          <w:szCs w:val="28"/>
        </w:rPr>
        <w:t>исторических</w:t>
      </w:r>
      <w:r w:rsidRPr="00103AED">
        <w:rPr>
          <w:i/>
          <w:szCs w:val="28"/>
        </w:rPr>
        <w:t xml:space="preserve"> наук</w:t>
      </w:r>
    </w:p>
    <w:p w:rsidR="00414232" w:rsidRDefault="00414232" w:rsidP="007C0F77">
      <w:pPr>
        <w:spacing w:line="300" w:lineRule="auto"/>
        <w:rPr>
          <w:color w:val="000000"/>
          <w:sz w:val="20"/>
          <w:szCs w:val="20"/>
        </w:rPr>
      </w:pPr>
    </w:p>
    <w:p w:rsidR="00414232" w:rsidRPr="00103AED" w:rsidRDefault="00414232" w:rsidP="00031586">
      <w:pPr>
        <w:jc w:val="center"/>
        <w:rPr>
          <w:b/>
          <w:i/>
          <w:color w:val="000000"/>
          <w:sz w:val="24"/>
        </w:rPr>
      </w:pPr>
      <w:r w:rsidRPr="00103AED">
        <w:rPr>
          <w:b/>
          <w:i/>
          <w:color w:val="000000"/>
          <w:sz w:val="24"/>
        </w:rPr>
        <w:t>Аннотация</w:t>
      </w:r>
    </w:p>
    <w:p w:rsidR="00414232" w:rsidRPr="00103AED" w:rsidRDefault="00414232" w:rsidP="00031586">
      <w:pPr>
        <w:ind w:firstLine="709"/>
        <w:jc w:val="both"/>
        <w:rPr>
          <w:i/>
          <w:color w:val="000000"/>
          <w:sz w:val="24"/>
        </w:rPr>
      </w:pPr>
      <w:r w:rsidRPr="00103AED">
        <w:rPr>
          <w:i/>
          <w:color w:val="000000"/>
          <w:sz w:val="24"/>
        </w:rPr>
        <w:t xml:space="preserve">В работе рассматривается … </w:t>
      </w:r>
    </w:p>
    <w:p w:rsidR="006354F6" w:rsidRDefault="006354F6" w:rsidP="00031586">
      <w:pPr>
        <w:pStyle w:val="af1"/>
        <w:spacing w:before="0" w:beforeAutospacing="0" w:after="0" w:afterAutospacing="0"/>
        <w:rPr>
          <w:b/>
          <w:i/>
          <w:color w:val="000000"/>
        </w:rPr>
      </w:pPr>
    </w:p>
    <w:p w:rsidR="00414232" w:rsidRPr="00103AED" w:rsidRDefault="00414232" w:rsidP="00031586">
      <w:pPr>
        <w:pStyle w:val="af1"/>
        <w:spacing w:before="0" w:beforeAutospacing="0" w:after="0" w:afterAutospacing="0"/>
        <w:rPr>
          <w:color w:val="000000"/>
          <w:lang w:val="en-US"/>
        </w:rPr>
      </w:pPr>
      <w:r w:rsidRPr="00103AED">
        <w:rPr>
          <w:b/>
          <w:i/>
          <w:color w:val="000000"/>
        </w:rPr>
        <w:t>Ключевые</w:t>
      </w:r>
      <w:r w:rsidRPr="00103AED">
        <w:rPr>
          <w:b/>
          <w:i/>
          <w:color w:val="000000"/>
          <w:lang w:val="en-US"/>
        </w:rPr>
        <w:t xml:space="preserve"> </w:t>
      </w:r>
      <w:r w:rsidRPr="00103AED">
        <w:rPr>
          <w:b/>
          <w:i/>
          <w:color w:val="000000"/>
        </w:rPr>
        <w:t>слова</w:t>
      </w:r>
      <w:r w:rsidRPr="00103AED">
        <w:rPr>
          <w:b/>
          <w:i/>
          <w:color w:val="000000"/>
          <w:lang w:val="en-US"/>
        </w:rPr>
        <w:t>:</w:t>
      </w:r>
      <w:r w:rsidRPr="00103AED">
        <w:rPr>
          <w:i/>
          <w:color w:val="000000"/>
          <w:lang w:val="en-US"/>
        </w:rPr>
        <w:t xml:space="preserve"> </w:t>
      </w:r>
      <w:r w:rsidR="006A2F5F">
        <w:rPr>
          <w:i/>
          <w:color w:val="000000"/>
        </w:rPr>
        <w:t>Локальные</w:t>
      </w:r>
      <w:r w:rsidR="006A2F5F" w:rsidRPr="00A72BA8">
        <w:rPr>
          <w:i/>
          <w:color w:val="000000"/>
          <w:lang w:val="en-US"/>
        </w:rPr>
        <w:t xml:space="preserve"> </w:t>
      </w:r>
      <w:r w:rsidR="006A2F5F">
        <w:rPr>
          <w:i/>
          <w:color w:val="000000"/>
        </w:rPr>
        <w:t>войны</w:t>
      </w:r>
      <w:r w:rsidRPr="00103AED">
        <w:rPr>
          <w:i/>
          <w:color w:val="000000"/>
          <w:lang w:val="en-US"/>
        </w:rPr>
        <w:t>…</w:t>
      </w:r>
    </w:p>
    <w:p w:rsidR="00414232" w:rsidRPr="00103AED" w:rsidRDefault="005B5D62" w:rsidP="00031586">
      <w:pPr>
        <w:pStyle w:val="af1"/>
        <w:spacing w:before="0" w:beforeAutospacing="0" w:after="0" w:afterAutospacing="0"/>
        <w:jc w:val="center"/>
        <w:rPr>
          <w:color w:val="000000"/>
          <w:lang w:val="en-US"/>
        </w:rPr>
      </w:pPr>
      <w:r w:rsidRPr="00103AED">
        <w:rPr>
          <w:b/>
          <w:i/>
          <w:color w:val="000000"/>
          <w:lang w:val="en-US"/>
        </w:rPr>
        <w:t>A</w:t>
      </w:r>
      <w:r w:rsidR="00414232" w:rsidRPr="00103AED">
        <w:rPr>
          <w:b/>
          <w:i/>
          <w:color w:val="000000"/>
          <w:lang w:val="en-US"/>
        </w:rPr>
        <w:t>nnotation</w:t>
      </w:r>
    </w:p>
    <w:p w:rsidR="00414232" w:rsidRPr="00103AED" w:rsidRDefault="00414232" w:rsidP="00031586">
      <w:pPr>
        <w:pStyle w:val="af1"/>
        <w:spacing w:before="0" w:beforeAutospacing="0" w:after="0" w:afterAutospacing="0"/>
        <w:ind w:firstLine="709"/>
        <w:rPr>
          <w:i/>
          <w:color w:val="000000"/>
          <w:lang w:val="en-US"/>
        </w:rPr>
      </w:pPr>
      <w:r w:rsidRPr="00103AED">
        <w:rPr>
          <w:i/>
          <w:color w:val="000000"/>
          <w:lang w:val="en-US"/>
        </w:rPr>
        <w:t>The article deals with problems ...</w:t>
      </w:r>
    </w:p>
    <w:p w:rsidR="006354F6" w:rsidRDefault="006354F6" w:rsidP="00031586">
      <w:pPr>
        <w:pStyle w:val="af1"/>
        <w:spacing w:before="0" w:beforeAutospacing="0" w:after="0" w:afterAutospacing="0"/>
        <w:rPr>
          <w:b/>
          <w:i/>
          <w:color w:val="000000"/>
          <w:lang w:val="en-US"/>
        </w:rPr>
      </w:pPr>
    </w:p>
    <w:p w:rsidR="00414232" w:rsidRPr="00103AED" w:rsidRDefault="00414232" w:rsidP="00031586">
      <w:pPr>
        <w:pStyle w:val="af1"/>
        <w:spacing w:before="0" w:beforeAutospacing="0" w:after="0" w:afterAutospacing="0"/>
        <w:rPr>
          <w:color w:val="000000"/>
        </w:rPr>
      </w:pPr>
      <w:r w:rsidRPr="00103AED">
        <w:rPr>
          <w:b/>
          <w:i/>
          <w:color w:val="000000"/>
          <w:lang w:val="en-US"/>
        </w:rPr>
        <w:t>Key</w:t>
      </w:r>
      <w:r w:rsidRPr="00103AED">
        <w:rPr>
          <w:b/>
          <w:i/>
          <w:color w:val="000000"/>
        </w:rPr>
        <w:t xml:space="preserve"> </w:t>
      </w:r>
      <w:r w:rsidRPr="00103AED">
        <w:rPr>
          <w:b/>
          <w:i/>
          <w:color w:val="000000"/>
          <w:lang w:val="en-US"/>
        </w:rPr>
        <w:t>words</w:t>
      </w:r>
      <w:r w:rsidRPr="00103AED">
        <w:rPr>
          <w:b/>
          <w:i/>
          <w:color w:val="000000"/>
        </w:rPr>
        <w:t>:</w:t>
      </w:r>
      <w:r w:rsidRPr="00103AED">
        <w:rPr>
          <w:i/>
          <w:color w:val="000000"/>
        </w:rPr>
        <w:t xml:space="preserve"> </w:t>
      </w:r>
      <w:r w:rsidR="006A2F5F">
        <w:rPr>
          <w:i/>
          <w:color w:val="000000"/>
          <w:lang w:val="en-US"/>
        </w:rPr>
        <w:t>L</w:t>
      </w:r>
      <w:r w:rsidR="006A2F5F" w:rsidRPr="006A2F5F">
        <w:rPr>
          <w:i/>
          <w:color w:val="000000"/>
          <w:lang w:val="en-US"/>
        </w:rPr>
        <w:t>ocal</w:t>
      </w:r>
      <w:r w:rsidR="006A2F5F" w:rsidRPr="00A72BA8">
        <w:rPr>
          <w:i/>
          <w:color w:val="000000"/>
        </w:rPr>
        <w:t xml:space="preserve"> </w:t>
      </w:r>
      <w:r w:rsidR="006A2F5F" w:rsidRPr="006A2F5F">
        <w:rPr>
          <w:i/>
          <w:color w:val="000000"/>
          <w:lang w:val="en-US"/>
        </w:rPr>
        <w:t>war</w:t>
      </w:r>
      <w:r w:rsidRPr="00103AED">
        <w:rPr>
          <w:i/>
          <w:color w:val="000000"/>
        </w:rPr>
        <w:t>…</w:t>
      </w:r>
    </w:p>
    <w:p w:rsidR="00F56DB7" w:rsidRPr="00414232" w:rsidRDefault="00F56DB7" w:rsidP="00031586">
      <w:pPr>
        <w:pStyle w:val="af1"/>
        <w:spacing w:before="0" w:beforeAutospacing="0" w:after="0" w:afterAutospacing="0"/>
        <w:rPr>
          <w:color w:val="000000"/>
          <w:sz w:val="20"/>
          <w:szCs w:val="20"/>
        </w:rPr>
      </w:pPr>
      <w:bookmarkStart w:id="2" w:name="_GoBack"/>
      <w:bookmarkEnd w:id="2"/>
    </w:p>
    <w:p w:rsidR="00A72BA8" w:rsidRPr="00B20091" w:rsidRDefault="00A72BA8" w:rsidP="007C0F77">
      <w:pPr>
        <w:pStyle w:val="af1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B20091">
        <w:rPr>
          <w:color w:val="000000"/>
          <w:sz w:val="28"/>
          <w:szCs w:val="28"/>
        </w:rPr>
        <w:t xml:space="preserve">Следует сказать, что технические процедуры операции по массовой депортации </w:t>
      </w:r>
      <w:r>
        <w:rPr>
          <w:color w:val="000000"/>
          <w:sz w:val="28"/>
          <w:szCs w:val="28"/>
        </w:rPr>
        <w:t xml:space="preserve">так называемых </w:t>
      </w:r>
      <w:r w:rsidRPr="00B20091">
        <w:rPr>
          <w:color w:val="000000"/>
          <w:sz w:val="28"/>
          <w:szCs w:val="28"/>
        </w:rPr>
        <w:t xml:space="preserve">«кулаков» были определены в директиве </w:t>
      </w:r>
      <w:bookmarkStart w:id="3" w:name="sdendnote1anc"/>
      <w:r>
        <w:rPr>
          <w:sz w:val="28"/>
          <w:szCs w:val="28"/>
        </w:rPr>
        <w:t>[1, с. 93]</w:t>
      </w:r>
      <w:bookmarkEnd w:id="3"/>
      <w:r>
        <w:rPr>
          <w:sz w:val="28"/>
          <w:szCs w:val="28"/>
        </w:rPr>
        <w:t>.</w:t>
      </w:r>
      <w:r w:rsidRPr="00B20091">
        <w:rPr>
          <w:color w:val="000000"/>
          <w:sz w:val="28"/>
          <w:szCs w:val="28"/>
        </w:rPr>
        <w:t xml:space="preserve"> </w:t>
      </w:r>
    </w:p>
    <w:p w:rsidR="00A72BA8" w:rsidRPr="00B20091" w:rsidRDefault="00A72BA8" w:rsidP="007C0F77">
      <w:pPr>
        <w:pStyle w:val="af1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Историк-аграрник </w:t>
      </w:r>
      <w:r w:rsidRPr="00B20091">
        <w:rPr>
          <w:color w:val="000000"/>
          <w:sz w:val="28"/>
          <w:szCs w:val="28"/>
        </w:rPr>
        <w:t>И.Е. Зеленин отмет</w:t>
      </w:r>
      <w:r>
        <w:rPr>
          <w:color w:val="000000"/>
          <w:sz w:val="28"/>
          <w:szCs w:val="28"/>
        </w:rPr>
        <w:t>ил</w:t>
      </w:r>
      <w:r w:rsidRPr="00B20091">
        <w:rPr>
          <w:color w:val="000000"/>
          <w:sz w:val="28"/>
          <w:szCs w:val="28"/>
        </w:rPr>
        <w:t xml:space="preserve">, что в целом </w:t>
      </w:r>
      <w:r>
        <w:rPr>
          <w:color w:val="000000"/>
          <w:sz w:val="28"/>
          <w:szCs w:val="28"/>
        </w:rPr>
        <w:t>в СССР</w:t>
      </w:r>
      <w:r w:rsidRPr="00B20091">
        <w:rPr>
          <w:color w:val="000000"/>
          <w:sz w:val="28"/>
          <w:szCs w:val="28"/>
        </w:rPr>
        <w:t xml:space="preserve">, по подсчетам специальных комиссий ЦК ВКП(б), на протяжении </w:t>
      </w:r>
      <w:smartTag w:uri="urn:schemas-microsoft-com:office:smarttags" w:element="metricconverter">
        <w:smartTagPr>
          <w:attr w:name="ProductID" w:val="1930 г"/>
        </w:smartTagPr>
        <w:r w:rsidRPr="00B20091">
          <w:rPr>
            <w:color w:val="000000"/>
            <w:sz w:val="28"/>
            <w:szCs w:val="28"/>
          </w:rPr>
          <w:t>1930 г</w:t>
        </w:r>
      </w:smartTag>
      <w:r w:rsidRPr="00B20091">
        <w:rPr>
          <w:color w:val="000000"/>
          <w:sz w:val="28"/>
          <w:szCs w:val="28"/>
        </w:rPr>
        <w:t>. было «раскулачено» и выслано в отдаленные районы страны 115</w:t>
      </w:r>
      <w:r>
        <w:rPr>
          <w:color w:val="000000"/>
          <w:sz w:val="28"/>
          <w:szCs w:val="28"/>
        </w:rPr>
        <w:t xml:space="preserve"> </w:t>
      </w:r>
      <w:r w:rsidRPr="00B20091">
        <w:rPr>
          <w:color w:val="000000"/>
          <w:sz w:val="28"/>
          <w:szCs w:val="28"/>
        </w:rPr>
        <w:t xml:space="preserve">231 крестьянская семья, в </w:t>
      </w:r>
      <w:smartTag w:uri="urn:schemas-microsoft-com:office:smarttags" w:element="metricconverter">
        <w:smartTagPr>
          <w:attr w:name="ProductID" w:val="1931 г"/>
        </w:smartTagPr>
        <w:r w:rsidRPr="00B20091">
          <w:rPr>
            <w:color w:val="000000"/>
            <w:sz w:val="28"/>
            <w:szCs w:val="28"/>
          </w:rPr>
          <w:t>1931 г</w:t>
        </w:r>
      </w:smartTag>
      <w:r w:rsidRPr="00B20091">
        <w:rPr>
          <w:color w:val="000000"/>
          <w:sz w:val="28"/>
          <w:szCs w:val="28"/>
        </w:rPr>
        <w:t>. – 265</w:t>
      </w:r>
      <w:r>
        <w:rPr>
          <w:color w:val="000000"/>
          <w:sz w:val="28"/>
          <w:szCs w:val="28"/>
        </w:rPr>
        <w:t xml:space="preserve"> </w:t>
      </w:r>
      <w:r w:rsidRPr="00B20091">
        <w:rPr>
          <w:color w:val="000000"/>
          <w:sz w:val="28"/>
          <w:szCs w:val="28"/>
        </w:rPr>
        <w:t>795, а всего за два года – 381</w:t>
      </w:r>
      <w:r>
        <w:rPr>
          <w:color w:val="000000"/>
          <w:sz w:val="28"/>
          <w:szCs w:val="28"/>
        </w:rPr>
        <w:t xml:space="preserve"> </w:t>
      </w:r>
      <w:r w:rsidRPr="00B20091">
        <w:rPr>
          <w:color w:val="000000"/>
          <w:sz w:val="28"/>
          <w:szCs w:val="28"/>
        </w:rPr>
        <w:t>026 семей</w:t>
      </w:r>
      <w:bookmarkStart w:id="4" w:name="sdendnote4anc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[2, с. 31]</w:t>
      </w:r>
      <w:bookmarkEnd w:id="4"/>
      <w:r w:rsidRPr="00B2009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20091">
        <w:rPr>
          <w:color w:val="000000"/>
          <w:sz w:val="28"/>
          <w:szCs w:val="28"/>
        </w:rPr>
        <w:t xml:space="preserve">Предложенные И.Е. Зелениным данные </w:t>
      </w:r>
      <w:r>
        <w:rPr>
          <w:color w:val="000000"/>
          <w:sz w:val="28"/>
          <w:szCs w:val="28"/>
        </w:rPr>
        <w:t xml:space="preserve">в своих исследованиях </w:t>
      </w:r>
      <w:r w:rsidRPr="00B20091">
        <w:rPr>
          <w:color w:val="000000"/>
          <w:sz w:val="28"/>
          <w:szCs w:val="28"/>
        </w:rPr>
        <w:t>подтвер</w:t>
      </w:r>
      <w:r>
        <w:rPr>
          <w:color w:val="000000"/>
          <w:sz w:val="28"/>
          <w:szCs w:val="28"/>
        </w:rPr>
        <w:t>дил</w:t>
      </w:r>
      <w:r w:rsidRPr="00B20091">
        <w:rPr>
          <w:color w:val="000000"/>
          <w:sz w:val="28"/>
          <w:szCs w:val="28"/>
        </w:rPr>
        <w:t xml:space="preserve"> и Н.Я. Гущин, правда, обращая внимание на то, что в это число не входят кулаки, </w:t>
      </w:r>
      <w:r w:rsidRPr="00B20091">
        <w:rPr>
          <w:color w:val="000000"/>
          <w:sz w:val="28"/>
          <w:szCs w:val="28"/>
        </w:rPr>
        <w:lastRenderedPageBreak/>
        <w:t>заключенные в тюрьмы и лагеря, отнесенные к «первой категории» и др.</w:t>
      </w:r>
      <w:bookmarkStart w:id="5" w:name="sdendnote5anc"/>
      <w:r w:rsidRPr="00760F07">
        <w:rPr>
          <w:sz w:val="28"/>
          <w:szCs w:val="28"/>
        </w:rPr>
        <w:t xml:space="preserve"> </w:t>
      </w:r>
      <w:r>
        <w:rPr>
          <w:sz w:val="28"/>
          <w:szCs w:val="28"/>
        </w:rPr>
        <w:t>[3, с. 118]</w:t>
      </w:r>
      <w:bookmarkEnd w:id="5"/>
      <w:r w:rsidRPr="00B20091">
        <w:rPr>
          <w:color w:val="000000"/>
          <w:sz w:val="28"/>
          <w:szCs w:val="28"/>
        </w:rPr>
        <w:t>.</w:t>
      </w:r>
    </w:p>
    <w:p w:rsidR="00A72BA8" w:rsidRPr="00B20091" w:rsidRDefault="00A72BA8" w:rsidP="007C0F77">
      <w:pPr>
        <w:pStyle w:val="af1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B20091">
        <w:rPr>
          <w:color w:val="000000"/>
          <w:sz w:val="28"/>
          <w:szCs w:val="28"/>
        </w:rPr>
        <w:t xml:space="preserve">В отличие от И.Е. Зеленина и Н.Я. Гущина, В.И. Мусаев, используя информативные возможности Российского государственного архива социально-политической истории и опубликованные Н.А. </w:t>
      </w:r>
      <w:proofErr w:type="spellStart"/>
      <w:r w:rsidRPr="00B20091">
        <w:rPr>
          <w:color w:val="000000"/>
          <w:sz w:val="28"/>
          <w:szCs w:val="28"/>
        </w:rPr>
        <w:t>Ивницким</w:t>
      </w:r>
      <w:proofErr w:type="spellEnd"/>
      <w:r w:rsidRPr="00B200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материалы, резюмировал</w:t>
      </w:r>
      <w:r w:rsidRPr="00B20091">
        <w:rPr>
          <w:color w:val="000000"/>
          <w:sz w:val="28"/>
          <w:szCs w:val="28"/>
        </w:rPr>
        <w:t>, что «в 1930-1931 гг. депортации подверглись 356</w:t>
      </w:r>
      <w:r>
        <w:rPr>
          <w:color w:val="000000"/>
          <w:sz w:val="28"/>
          <w:szCs w:val="28"/>
        </w:rPr>
        <w:t xml:space="preserve"> </w:t>
      </w:r>
      <w:r w:rsidRPr="00B20091">
        <w:rPr>
          <w:color w:val="000000"/>
          <w:sz w:val="28"/>
          <w:szCs w:val="28"/>
        </w:rPr>
        <w:t>544 семей или 1</w:t>
      </w:r>
      <w:r>
        <w:rPr>
          <w:color w:val="000000"/>
          <w:sz w:val="28"/>
          <w:szCs w:val="28"/>
        </w:rPr>
        <w:t> </w:t>
      </w:r>
      <w:r w:rsidRPr="00B20091">
        <w:rPr>
          <w:color w:val="000000"/>
          <w:sz w:val="28"/>
          <w:szCs w:val="28"/>
        </w:rPr>
        <w:t>679</w:t>
      </w:r>
      <w:r>
        <w:rPr>
          <w:color w:val="000000"/>
          <w:sz w:val="28"/>
          <w:szCs w:val="28"/>
        </w:rPr>
        <w:t xml:space="preserve"> </w:t>
      </w:r>
      <w:r w:rsidRPr="00B20091">
        <w:rPr>
          <w:color w:val="000000"/>
          <w:sz w:val="28"/>
          <w:szCs w:val="28"/>
        </w:rPr>
        <w:t>528 человек»</w:t>
      </w:r>
      <w:bookmarkStart w:id="6" w:name="sdendnote6anc"/>
      <w:r w:rsidRPr="00760F07">
        <w:rPr>
          <w:sz w:val="28"/>
          <w:szCs w:val="28"/>
        </w:rPr>
        <w:t xml:space="preserve"> </w:t>
      </w:r>
      <w:r>
        <w:rPr>
          <w:sz w:val="28"/>
          <w:szCs w:val="28"/>
        </w:rPr>
        <w:t>[4, с. 191]</w:t>
      </w:r>
      <w:bookmarkEnd w:id="6"/>
      <w:r w:rsidRPr="00B20091">
        <w:rPr>
          <w:color w:val="000000"/>
          <w:sz w:val="28"/>
          <w:szCs w:val="28"/>
        </w:rPr>
        <w:t>.</w:t>
      </w:r>
    </w:p>
    <w:p w:rsidR="00A72BA8" w:rsidRPr="00B20091" w:rsidRDefault="00A72BA8" w:rsidP="007C0F77">
      <w:pPr>
        <w:pStyle w:val="af1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 в области истории советских принудительных миграций – </w:t>
      </w:r>
      <w:r w:rsidRPr="00B20091">
        <w:rPr>
          <w:color w:val="000000"/>
          <w:sz w:val="28"/>
          <w:szCs w:val="28"/>
        </w:rPr>
        <w:t xml:space="preserve">П.М. Полян со ссылкой на приводимые </w:t>
      </w:r>
      <w:r>
        <w:rPr>
          <w:color w:val="000000"/>
          <w:sz w:val="28"/>
          <w:szCs w:val="28"/>
        </w:rPr>
        <w:t xml:space="preserve">историком </w:t>
      </w:r>
      <w:r w:rsidRPr="00B20091">
        <w:rPr>
          <w:color w:val="000000"/>
          <w:sz w:val="28"/>
          <w:szCs w:val="28"/>
        </w:rPr>
        <w:t xml:space="preserve">Н.А. </w:t>
      </w:r>
      <w:proofErr w:type="spellStart"/>
      <w:r w:rsidRPr="00B20091">
        <w:rPr>
          <w:color w:val="000000"/>
          <w:sz w:val="28"/>
          <w:szCs w:val="28"/>
        </w:rPr>
        <w:t>Ивницким</w:t>
      </w:r>
      <w:proofErr w:type="spellEnd"/>
      <w:r w:rsidRPr="00B20091">
        <w:rPr>
          <w:color w:val="000000"/>
          <w:sz w:val="28"/>
          <w:szCs w:val="28"/>
        </w:rPr>
        <w:t xml:space="preserve"> материалы как исходные отметил</w:t>
      </w:r>
      <w:r>
        <w:rPr>
          <w:color w:val="000000"/>
          <w:sz w:val="28"/>
          <w:szCs w:val="28"/>
        </w:rPr>
        <w:t>…</w:t>
      </w:r>
      <w:r w:rsidRPr="00B20091">
        <w:rPr>
          <w:color w:val="000000"/>
          <w:sz w:val="28"/>
          <w:szCs w:val="28"/>
        </w:rPr>
        <w:t xml:space="preserve"> </w:t>
      </w:r>
      <w:bookmarkStart w:id="7" w:name="sdendnote7anc"/>
      <w:r>
        <w:rPr>
          <w:sz w:val="28"/>
          <w:szCs w:val="28"/>
        </w:rPr>
        <w:t>[5, с. 69,77,81]</w:t>
      </w:r>
      <w:bookmarkEnd w:id="7"/>
      <w:r w:rsidRPr="00B20091">
        <w:rPr>
          <w:color w:val="000000"/>
          <w:sz w:val="28"/>
          <w:szCs w:val="28"/>
        </w:rPr>
        <w:t>.</w:t>
      </w:r>
    </w:p>
    <w:p w:rsidR="00A72BA8" w:rsidRPr="00B20091" w:rsidRDefault="00A72BA8" w:rsidP="007C0F77">
      <w:pPr>
        <w:pStyle w:val="af1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B20091">
        <w:rPr>
          <w:color w:val="000000"/>
          <w:sz w:val="28"/>
          <w:szCs w:val="28"/>
        </w:rPr>
        <w:t>Другая часть работ связана с анализом масштабов и последствий массовых крестьянских депортаций в отдельные регионы СССР.</w:t>
      </w:r>
    </w:p>
    <w:p w:rsidR="00A72BA8" w:rsidRPr="00B20091" w:rsidRDefault="00A72BA8" w:rsidP="007C0F77">
      <w:pPr>
        <w:pStyle w:val="af1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B20091">
        <w:rPr>
          <w:color w:val="000000"/>
          <w:sz w:val="28"/>
          <w:szCs w:val="28"/>
        </w:rPr>
        <w:t>Именно спецпереселенцы стали здесь основным источником дешевой рабочей силы»</w:t>
      </w:r>
      <w:bookmarkStart w:id="8" w:name="sdendnote8anc"/>
      <w:r w:rsidRPr="00440086">
        <w:rPr>
          <w:sz w:val="28"/>
          <w:szCs w:val="28"/>
        </w:rPr>
        <w:t xml:space="preserve"> </w:t>
      </w:r>
      <w:r>
        <w:rPr>
          <w:sz w:val="28"/>
          <w:szCs w:val="28"/>
        </w:rPr>
        <w:t>[6, с. 159,162]</w:t>
      </w:r>
      <w:bookmarkEnd w:id="8"/>
      <w:r w:rsidRPr="00B20091">
        <w:rPr>
          <w:color w:val="000000"/>
          <w:sz w:val="28"/>
          <w:szCs w:val="28"/>
        </w:rPr>
        <w:t>.</w:t>
      </w:r>
    </w:p>
    <w:p w:rsidR="00A72BA8" w:rsidRPr="00B20091" w:rsidRDefault="00A72BA8" w:rsidP="007C0F77">
      <w:pPr>
        <w:pStyle w:val="af1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B20091">
        <w:rPr>
          <w:color w:val="000000"/>
          <w:sz w:val="28"/>
          <w:szCs w:val="28"/>
        </w:rPr>
        <w:t xml:space="preserve">Первая волна спецпереселенцев была направлена сюда в </w:t>
      </w:r>
      <w:smartTag w:uri="urn:schemas-microsoft-com:office:smarttags" w:element="metricconverter">
        <w:smartTagPr>
          <w:attr w:name="ProductID" w:val="1930 г"/>
        </w:smartTagPr>
        <w:r w:rsidRPr="00B20091">
          <w:rPr>
            <w:color w:val="000000"/>
            <w:sz w:val="28"/>
            <w:szCs w:val="28"/>
          </w:rPr>
          <w:t>1930 г</w:t>
        </w:r>
      </w:smartTag>
      <w:r w:rsidRPr="00B20091">
        <w:rPr>
          <w:color w:val="000000"/>
          <w:sz w:val="28"/>
          <w:szCs w:val="28"/>
        </w:rPr>
        <w:t xml:space="preserve">. Наиболее многочисленная – весной и летом </w:t>
      </w:r>
      <w:smartTag w:uri="urn:schemas-microsoft-com:office:smarttags" w:element="metricconverter">
        <w:smartTagPr>
          <w:attr w:name="ProductID" w:val="1931 г"/>
        </w:smartTagPr>
        <w:r w:rsidRPr="00B20091">
          <w:rPr>
            <w:color w:val="000000"/>
            <w:sz w:val="28"/>
            <w:szCs w:val="28"/>
          </w:rPr>
          <w:t>1931 г</w:t>
        </w:r>
      </w:smartTag>
      <w:r w:rsidRPr="00B20091">
        <w:rPr>
          <w:color w:val="000000"/>
          <w:sz w:val="28"/>
          <w:szCs w:val="28"/>
        </w:rPr>
        <w:t>., когда в 33 района Уральской области было вывезено 47,1 тыс. семей. Массовое переселение продолжалось и в последующий период</w:t>
      </w:r>
      <w:bookmarkStart w:id="9" w:name="sdendnote10anc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[7, с. 6]</w:t>
      </w:r>
      <w:bookmarkEnd w:id="9"/>
      <w:r w:rsidRPr="00B20091">
        <w:rPr>
          <w:color w:val="000000"/>
          <w:sz w:val="28"/>
          <w:szCs w:val="28"/>
        </w:rPr>
        <w:t>.</w:t>
      </w:r>
    </w:p>
    <w:p w:rsidR="00A72BA8" w:rsidRPr="00B20091" w:rsidRDefault="00A72BA8" w:rsidP="007C0F77">
      <w:pPr>
        <w:pStyle w:val="af1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B20091">
        <w:rPr>
          <w:color w:val="000000"/>
          <w:sz w:val="28"/>
          <w:szCs w:val="28"/>
        </w:rPr>
        <w:t xml:space="preserve">Также А. Базаровым </w:t>
      </w:r>
      <w:r>
        <w:rPr>
          <w:color w:val="000000"/>
          <w:sz w:val="28"/>
          <w:szCs w:val="28"/>
        </w:rPr>
        <w:t xml:space="preserve">в монографическом  исследовании в 1997 г. </w:t>
      </w:r>
      <w:r w:rsidRPr="00B20091">
        <w:rPr>
          <w:color w:val="000000"/>
          <w:sz w:val="28"/>
          <w:szCs w:val="28"/>
        </w:rPr>
        <w:t>была рассмотрена репрессивная политика советского государства против крестьянства уральского региона</w:t>
      </w:r>
      <w:bookmarkStart w:id="10" w:name="sdendnote12anc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[8]</w:t>
      </w:r>
      <w:bookmarkEnd w:id="10"/>
      <w:r w:rsidRPr="00B20091">
        <w:rPr>
          <w:color w:val="000000"/>
          <w:sz w:val="28"/>
          <w:szCs w:val="28"/>
        </w:rPr>
        <w:t>.</w:t>
      </w:r>
    </w:p>
    <w:p w:rsidR="00A72BA8" w:rsidRPr="00B20091" w:rsidRDefault="00A72BA8" w:rsidP="007C0F77">
      <w:pPr>
        <w:pStyle w:val="af1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Исходя из данных</w:t>
      </w:r>
      <w:r w:rsidRPr="00B20091">
        <w:rPr>
          <w:color w:val="000000"/>
          <w:sz w:val="28"/>
          <w:szCs w:val="28"/>
        </w:rPr>
        <w:t>, которые прив</w:t>
      </w:r>
      <w:r>
        <w:rPr>
          <w:color w:val="000000"/>
          <w:sz w:val="28"/>
          <w:szCs w:val="28"/>
        </w:rPr>
        <w:t>одит новосибирский историк</w:t>
      </w:r>
      <w:r w:rsidRPr="00B20091">
        <w:rPr>
          <w:color w:val="000000"/>
          <w:sz w:val="28"/>
          <w:szCs w:val="28"/>
        </w:rPr>
        <w:t xml:space="preserve"> С.А. Папков следует, что в течение 1930-1931 гг. в отдаленные районы Сибири, включая Якутию, ОГПУ насильно переселило более ста тысяч крестьянских семей общей численностью около полумиллиона человек </w:t>
      </w:r>
      <w:bookmarkStart w:id="11" w:name="sdendnote13anc"/>
      <w:r>
        <w:rPr>
          <w:sz w:val="28"/>
          <w:szCs w:val="28"/>
        </w:rPr>
        <w:t>[9, с. 72]</w:t>
      </w:r>
      <w:bookmarkEnd w:id="11"/>
      <w:r w:rsidRPr="00B2009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Кроме того, д</w:t>
      </w:r>
      <w:r w:rsidRPr="00B20091">
        <w:rPr>
          <w:color w:val="000000"/>
          <w:sz w:val="28"/>
          <w:szCs w:val="28"/>
        </w:rPr>
        <w:t xml:space="preserve">еятельность органов ОГПУ в Сибири, связанная с процессом массовой депортации крестьянства периода насильственной коллективизации получила </w:t>
      </w:r>
      <w:r>
        <w:rPr>
          <w:color w:val="000000"/>
          <w:sz w:val="28"/>
          <w:szCs w:val="28"/>
        </w:rPr>
        <w:t xml:space="preserve">широкое </w:t>
      </w:r>
      <w:r w:rsidRPr="00B20091">
        <w:rPr>
          <w:color w:val="000000"/>
          <w:sz w:val="28"/>
          <w:szCs w:val="28"/>
        </w:rPr>
        <w:t>отражение в монографии А.Г. Теплякова</w:t>
      </w:r>
      <w:bookmarkStart w:id="12" w:name="sdendnote15anc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[10]</w:t>
      </w:r>
      <w:bookmarkEnd w:id="12"/>
      <w:r w:rsidRPr="00B20091">
        <w:rPr>
          <w:color w:val="000000"/>
          <w:sz w:val="28"/>
          <w:szCs w:val="28"/>
        </w:rPr>
        <w:t>.</w:t>
      </w:r>
    </w:p>
    <w:p w:rsidR="00A72BA8" w:rsidRPr="00B20091" w:rsidRDefault="00A72BA8" w:rsidP="007C0F77">
      <w:pPr>
        <w:pStyle w:val="af1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B20091">
        <w:rPr>
          <w:color w:val="000000"/>
          <w:sz w:val="28"/>
          <w:szCs w:val="28"/>
        </w:rPr>
        <w:t xml:space="preserve">В.И. Мусаев, анализируя последствия депортаций из Ленинградской области в 1930-1931 гг., </w:t>
      </w:r>
      <w:r>
        <w:rPr>
          <w:color w:val="000000"/>
          <w:sz w:val="28"/>
          <w:szCs w:val="28"/>
        </w:rPr>
        <w:t>указал</w:t>
      </w:r>
      <w:r w:rsidRPr="00B20091">
        <w:rPr>
          <w:color w:val="000000"/>
          <w:sz w:val="28"/>
          <w:szCs w:val="28"/>
        </w:rPr>
        <w:t xml:space="preserve"> следующее: «Были депортированы в общей сложности 8</w:t>
      </w:r>
      <w:r>
        <w:rPr>
          <w:color w:val="000000"/>
          <w:sz w:val="28"/>
          <w:szCs w:val="28"/>
        </w:rPr>
        <w:t xml:space="preserve"> </w:t>
      </w:r>
      <w:r w:rsidRPr="00B20091">
        <w:rPr>
          <w:color w:val="000000"/>
          <w:sz w:val="28"/>
          <w:szCs w:val="28"/>
        </w:rPr>
        <w:t>604 «кулацкие» семьи, из них 5</w:t>
      </w:r>
      <w:r>
        <w:rPr>
          <w:color w:val="000000"/>
          <w:sz w:val="28"/>
          <w:szCs w:val="28"/>
        </w:rPr>
        <w:t xml:space="preserve"> </w:t>
      </w:r>
      <w:r w:rsidRPr="00B20091">
        <w:rPr>
          <w:color w:val="000000"/>
          <w:sz w:val="28"/>
          <w:szCs w:val="28"/>
        </w:rPr>
        <w:t>344 – на Кольский полуостров, 337 – на Урал, 1269 – в Западную Сибирь, 929 – в Восточную Сибирь, 725 – в Якутию»</w:t>
      </w:r>
      <w:bookmarkStart w:id="13" w:name="sdendnote16anc"/>
      <w:r w:rsidRPr="0052678C">
        <w:rPr>
          <w:sz w:val="28"/>
          <w:szCs w:val="28"/>
        </w:rPr>
        <w:t xml:space="preserve"> </w:t>
      </w:r>
      <w:r>
        <w:rPr>
          <w:sz w:val="28"/>
          <w:szCs w:val="28"/>
        </w:rPr>
        <w:t>[4, с. 191]</w:t>
      </w:r>
      <w:bookmarkEnd w:id="13"/>
      <w:r w:rsidRPr="00B20091">
        <w:rPr>
          <w:color w:val="000000"/>
          <w:sz w:val="28"/>
          <w:szCs w:val="28"/>
        </w:rPr>
        <w:t xml:space="preserve">. Выявляя региональные черты, В.И. Мусаев привел </w:t>
      </w:r>
      <w:r>
        <w:rPr>
          <w:color w:val="000000"/>
          <w:sz w:val="28"/>
          <w:szCs w:val="28"/>
        </w:rPr>
        <w:t>сведения</w:t>
      </w:r>
      <w:r w:rsidRPr="00B20091">
        <w:rPr>
          <w:color w:val="000000"/>
          <w:sz w:val="28"/>
          <w:szCs w:val="28"/>
        </w:rPr>
        <w:t xml:space="preserve"> о том, что в Ленинградской области террор затронул русских крестьян и православное духовенство, и верующих не в меньшей степени, чем национальные и религиозные меньшинства</w:t>
      </w:r>
      <w:bookmarkStart w:id="14" w:name="sdendnote17anc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[4, с. 192]</w:t>
      </w:r>
      <w:bookmarkEnd w:id="14"/>
      <w:r w:rsidRPr="00B20091">
        <w:rPr>
          <w:color w:val="000000"/>
          <w:sz w:val="28"/>
          <w:szCs w:val="28"/>
        </w:rPr>
        <w:t>.</w:t>
      </w:r>
    </w:p>
    <w:p w:rsidR="00A72BA8" w:rsidRPr="00B20091" w:rsidRDefault="00A72BA8" w:rsidP="007C0F77">
      <w:pPr>
        <w:pStyle w:val="af1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B20091">
        <w:rPr>
          <w:color w:val="000000"/>
          <w:sz w:val="28"/>
          <w:szCs w:val="28"/>
        </w:rPr>
        <w:lastRenderedPageBreak/>
        <w:t>Второй аспект, рассматриваемый современными российскими историками – локальные депортации в рамках конкретного региона.</w:t>
      </w:r>
    </w:p>
    <w:p w:rsidR="00A72BA8" w:rsidRPr="00B20091" w:rsidRDefault="00A72BA8" w:rsidP="007C0F77">
      <w:pPr>
        <w:pStyle w:val="af1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B20091">
        <w:rPr>
          <w:color w:val="000000"/>
          <w:sz w:val="28"/>
          <w:szCs w:val="28"/>
        </w:rPr>
        <w:t xml:space="preserve">Рассматривая локальные депортации в рамках сибирского региона, Н.Я. Гущин </w:t>
      </w:r>
      <w:r>
        <w:rPr>
          <w:color w:val="000000"/>
          <w:sz w:val="28"/>
          <w:szCs w:val="28"/>
        </w:rPr>
        <w:t>подчеркнул</w:t>
      </w:r>
      <w:bookmarkStart w:id="15" w:name="sdendnote18anc"/>
      <w:r>
        <w:rPr>
          <w:color w:val="000000"/>
          <w:sz w:val="28"/>
          <w:szCs w:val="28"/>
        </w:rPr>
        <w:t>…</w:t>
      </w:r>
      <w:r w:rsidRPr="00A5088E">
        <w:rPr>
          <w:sz w:val="28"/>
          <w:szCs w:val="28"/>
        </w:rPr>
        <w:t xml:space="preserve"> </w:t>
      </w:r>
      <w:r>
        <w:rPr>
          <w:sz w:val="28"/>
          <w:szCs w:val="28"/>
        </w:rPr>
        <w:t>[3, с. 106-107]</w:t>
      </w:r>
      <w:bookmarkEnd w:id="15"/>
      <w:r w:rsidRPr="00B20091">
        <w:rPr>
          <w:color w:val="000000"/>
          <w:sz w:val="28"/>
          <w:szCs w:val="28"/>
        </w:rPr>
        <w:t>.</w:t>
      </w:r>
    </w:p>
    <w:p w:rsidR="005D113C" w:rsidRPr="00103AED" w:rsidRDefault="005D113C" w:rsidP="007C0F77">
      <w:pPr>
        <w:spacing w:line="300" w:lineRule="auto"/>
        <w:jc w:val="both"/>
        <w:rPr>
          <w:szCs w:val="28"/>
        </w:rPr>
      </w:pPr>
    </w:p>
    <w:p w:rsidR="005D113C" w:rsidRPr="00103AED" w:rsidRDefault="003C486E" w:rsidP="007C0F77">
      <w:pPr>
        <w:spacing w:line="300" w:lineRule="auto"/>
        <w:jc w:val="center"/>
        <w:rPr>
          <w:szCs w:val="28"/>
        </w:rPr>
      </w:pPr>
      <w:r w:rsidRPr="00103AED">
        <w:rPr>
          <w:szCs w:val="28"/>
        </w:rPr>
        <w:t>Список литературы</w:t>
      </w:r>
    </w:p>
    <w:p w:rsidR="00E52733" w:rsidRPr="00103AED" w:rsidRDefault="00E52733" w:rsidP="007C0F77">
      <w:pPr>
        <w:spacing w:line="300" w:lineRule="auto"/>
        <w:jc w:val="center"/>
        <w:rPr>
          <w:szCs w:val="28"/>
        </w:rPr>
      </w:pPr>
    </w:p>
    <w:p w:rsidR="00A72BA8" w:rsidRPr="00760F07" w:rsidRDefault="00A72BA8" w:rsidP="007C0F77">
      <w:pPr>
        <w:spacing w:line="300" w:lineRule="auto"/>
        <w:jc w:val="both"/>
      </w:pPr>
      <w:r>
        <w:rPr>
          <w:szCs w:val="28"/>
        </w:rPr>
        <w:t>1.</w:t>
      </w:r>
      <w:r w:rsidRPr="00FC1AEC">
        <w:t xml:space="preserve"> </w:t>
      </w:r>
      <w:r w:rsidRPr="00FC1AEC">
        <w:rPr>
          <w:szCs w:val="28"/>
        </w:rPr>
        <w:t xml:space="preserve">История сталинского Гулага. Конец 1920-х – первая половина 1950-х годов: Собрание документов в 7-ми томах / Т. 1. Массовые репрессии в СССР / отв. ред. Н. </w:t>
      </w:r>
      <w:proofErr w:type="spellStart"/>
      <w:r w:rsidRPr="00FC1AEC">
        <w:rPr>
          <w:szCs w:val="28"/>
        </w:rPr>
        <w:t>Верт</w:t>
      </w:r>
      <w:proofErr w:type="spellEnd"/>
      <w:r w:rsidRPr="00FC1AEC">
        <w:rPr>
          <w:szCs w:val="28"/>
        </w:rPr>
        <w:t>, С.В. Мироненко. М.</w:t>
      </w:r>
      <w:r>
        <w:rPr>
          <w:szCs w:val="28"/>
        </w:rPr>
        <w:t>: РОССПЭН</w:t>
      </w:r>
      <w:r w:rsidRPr="00FC1AEC">
        <w:rPr>
          <w:szCs w:val="28"/>
        </w:rPr>
        <w:t xml:space="preserve">, 2004. </w:t>
      </w:r>
      <w:r>
        <w:rPr>
          <w:szCs w:val="28"/>
        </w:rPr>
        <w:t>728 с.</w:t>
      </w:r>
    </w:p>
    <w:p w:rsidR="00A72BA8" w:rsidRPr="00760F07" w:rsidRDefault="00A72BA8" w:rsidP="007C0F77">
      <w:pPr>
        <w:spacing w:line="300" w:lineRule="auto"/>
        <w:jc w:val="both"/>
        <w:rPr>
          <w:b/>
          <w:color w:val="000000"/>
          <w:szCs w:val="28"/>
        </w:rPr>
      </w:pPr>
      <w:r>
        <w:rPr>
          <w:szCs w:val="28"/>
        </w:rPr>
        <w:t>2.</w:t>
      </w:r>
      <w:r w:rsidRPr="00760F0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Зеленин И.Е. «Революция сверху»: завершение и трагические последствия // Вопросы истории. 1994. №10. С. 28–42.</w:t>
      </w:r>
    </w:p>
    <w:p w:rsidR="00A72BA8" w:rsidRPr="00440086" w:rsidRDefault="00A72BA8" w:rsidP="007C0F77">
      <w:pPr>
        <w:spacing w:line="300" w:lineRule="auto"/>
        <w:jc w:val="both"/>
        <w:rPr>
          <w:color w:val="000000"/>
          <w:szCs w:val="28"/>
        </w:rPr>
      </w:pPr>
      <w:r>
        <w:rPr>
          <w:szCs w:val="28"/>
        </w:rPr>
        <w:t>3.</w:t>
      </w:r>
      <w:r w:rsidRPr="00760F07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Гущин Н.Я.</w:t>
      </w:r>
      <w:r>
        <w:rPr>
          <w:color w:val="000000"/>
          <w:szCs w:val="28"/>
        </w:rPr>
        <w:t xml:space="preserve"> «Раскулачивание» в Сибири (1928–1934 гг.): методы, этапы, социально–экономические и демографические последствия. Новосибирск: ЭКОР, 1996. 160 с.</w:t>
      </w:r>
    </w:p>
    <w:p w:rsidR="00A72BA8" w:rsidRPr="00440086" w:rsidRDefault="00A72BA8" w:rsidP="007C0F77">
      <w:pPr>
        <w:spacing w:line="300" w:lineRule="auto"/>
        <w:jc w:val="both"/>
        <w:rPr>
          <w:color w:val="000000"/>
          <w:szCs w:val="28"/>
        </w:rPr>
      </w:pPr>
      <w:r>
        <w:rPr>
          <w:szCs w:val="28"/>
        </w:rPr>
        <w:t>4.</w:t>
      </w:r>
      <w:r w:rsidRPr="0044008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Мусаев В.И. Коллективизация и раскулачивание в Ленинградской области (1930–е гг.) // Россия в ХХ веке / под ред. В.М. Ковальчука. СПб.: Наука, 2005. С. 183–200.</w:t>
      </w:r>
    </w:p>
    <w:p w:rsidR="00A72BA8" w:rsidRDefault="00A72BA8" w:rsidP="007C0F77">
      <w:pPr>
        <w:spacing w:line="300" w:lineRule="auto"/>
        <w:jc w:val="both"/>
        <w:rPr>
          <w:color w:val="000000"/>
          <w:szCs w:val="28"/>
        </w:rPr>
      </w:pPr>
      <w:r>
        <w:rPr>
          <w:szCs w:val="28"/>
        </w:rPr>
        <w:t>5.</w:t>
      </w:r>
      <w:r w:rsidRPr="0044008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Полян П.М. Не по своей воле: История и география принудительных миграций в СССР. М.: ОГИ–Мемориал, 2001. 328 с.</w:t>
      </w:r>
    </w:p>
    <w:p w:rsidR="00A72BA8" w:rsidRPr="00AD4E9F" w:rsidRDefault="00A72BA8" w:rsidP="007C0F77">
      <w:pPr>
        <w:spacing w:line="300" w:lineRule="auto"/>
        <w:jc w:val="both"/>
        <w:rPr>
          <w:color w:val="000000"/>
          <w:szCs w:val="28"/>
        </w:rPr>
      </w:pPr>
      <w:r>
        <w:rPr>
          <w:szCs w:val="28"/>
        </w:rPr>
        <w:t>6.</w:t>
      </w:r>
      <w:r w:rsidRPr="0044008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Плотников И.Е. Крестьянские волнения и выступления на Урале в конце 20–х – начале 30–х годов // Отечественная история. 1998. № 2. С. 74–92.</w:t>
      </w:r>
    </w:p>
    <w:p w:rsidR="00A72BA8" w:rsidRPr="005000F3" w:rsidRDefault="00A72BA8" w:rsidP="007C0F77">
      <w:pPr>
        <w:spacing w:line="300" w:lineRule="auto"/>
        <w:jc w:val="both"/>
        <w:rPr>
          <w:color w:val="000000"/>
          <w:szCs w:val="28"/>
        </w:rPr>
      </w:pPr>
      <w:r>
        <w:rPr>
          <w:szCs w:val="28"/>
        </w:rPr>
        <w:t>7.</w:t>
      </w:r>
      <w:r w:rsidRPr="00AD4E9F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Славко</w:t>
      </w:r>
      <w:proofErr w:type="spellEnd"/>
      <w:r>
        <w:rPr>
          <w:color w:val="000000"/>
          <w:szCs w:val="28"/>
        </w:rPr>
        <w:t xml:space="preserve"> Т.И. Кулацкая ссылка на Урале, 1930–1936. М.: </w:t>
      </w:r>
      <w:proofErr w:type="spellStart"/>
      <w:r>
        <w:rPr>
          <w:color w:val="000000"/>
          <w:szCs w:val="28"/>
        </w:rPr>
        <w:t>Мосгорархив</w:t>
      </w:r>
      <w:proofErr w:type="spellEnd"/>
      <w:r>
        <w:rPr>
          <w:color w:val="000000"/>
          <w:szCs w:val="28"/>
        </w:rPr>
        <w:t>, 1995. 174 с.</w:t>
      </w:r>
    </w:p>
    <w:p w:rsidR="00A72BA8" w:rsidRPr="005000F3" w:rsidRDefault="00A72BA8" w:rsidP="007C0F77">
      <w:pPr>
        <w:spacing w:line="300" w:lineRule="auto"/>
        <w:jc w:val="both"/>
        <w:rPr>
          <w:color w:val="000000"/>
          <w:szCs w:val="28"/>
        </w:rPr>
      </w:pPr>
      <w:r>
        <w:rPr>
          <w:szCs w:val="28"/>
        </w:rPr>
        <w:t>8.</w:t>
      </w:r>
      <w:r w:rsidRPr="005000F3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Базаров А. </w:t>
      </w:r>
      <w:proofErr w:type="spellStart"/>
      <w:r>
        <w:rPr>
          <w:bCs/>
          <w:color w:val="000000"/>
          <w:szCs w:val="28"/>
        </w:rPr>
        <w:t>Дурелом</w:t>
      </w:r>
      <w:proofErr w:type="spellEnd"/>
      <w:r>
        <w:rPr>
          <w:bCs/>
          <w:color w:val="000000"/>
          <w:szCs w:val="28"/>
        </w:rPr>
        <w:t>, или Господа колхозники: В 2–х кн. Кн. 1.</w:t>
      </w:r>
      <w:r>
        <w:rPr>
          <w:b/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Курган: Зауралье, 1997. 414 с. </w:t>
      </w:r>
    </w:p>
    <w:p w:rsidR="00A72BA8" w:rsidRPr="005000F3" w:rsidRDefault="00A72BA8" w:rsidP="007C0F77">
      <w:pPr>
        <w:spacing w:line="300" w:lineRule="auto"/>
        <w:jc w:val="both"/>
        <w:rPr>
          <w:color w:val="000000"/>
          <w:szCs w:val="28"/>
        </w:rPr>
      </w:pPr>
      <w:r>
        <w:rPr>
          <w:szCs w:val="28"/>
        </w:rPr>
        <w:t>9.</w:t>
      </w:r>
      <w:r w:rsidRPr="005000F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Папков С.А. Сталинский террор в Сибири. 1928–1941. Новосибирск: Наука, 1997. 272 с.</w:t>
      </w:r>
    </w:p>
    <w:p w:rsidR="00A72BA8" w:rsidRDefault="00A72BA8" w:rsidP="007C0F77">
      <w:pPr>
        <w:spacing w:line="300" w:lineRule="auto"/>
        <w:jc w:val="both"/>
        <w:rPr>
          <w:color w:val="000000"/>
          <w:szCs w:val="28"/>
        </w:rPr>
      </w:pPr>
      <w:r>
        <w:rPr>
          <w:szCs w:val="28"/>
        </w:rPr>
        <w:t>10.</w:t>
      </w:r>
      <w:r w:rsidRPr="0052678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Тепляков А.Г. Непроницаемые недра. ВЧК–ОГПУ Сибири. М.: АИРО–ХХI, 2007. 288 с.</w:t>
      </w:r>
    </w:p>
    <w:sectPr w:rsidR="00A72BA8" w:rsidSect="004F668A">
      <w:pgSz w:w="11906" w:h="16838"/>
      <w:pgMar w:top="1134" w:right="567" w:bottom="1134" w:left="1701" w:header="70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66" w:rsidRDefault="00912D66" w:rsidP="00153440">
      <w:r>
        <w:separator/>
      </w:r>
    </w:p>
  </w:endnote>
  <w:endnote w:type="continuationSeparator" w:id="0">
    <w:p w:rsidR="00912D66" w:rsidRDefault="00912D66" w:rsidP="0015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66" w:rsidRDefault="00912D66" w:rsidP="00153440">
      <w:r>
        <w:separator/>
      </w:r>
    </w:p>
  </w:footnote>
  <w:footnote w:type="continuationSeparator" w:id="0">
    <w:p w:rsidR="00912D66" w:rsidRDefault="00912D66" w:rsidP="0015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0183"/>
    <w:multiLevelType w:val="hybridMultilevel"/>
    <w:tmpl w:val="7B02824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3CA4692"/>
    <w:multiLevelType w:val="hybridMultilevel"/>
    <w:tmpl w:val="AAEA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DE82421"/>
    <w:multiLevelType w:val="hybridMultilevel"/>
    <w:tmpl w:val="9B5454B2"/>
    <w:lvl w:ilvl="0" w:tplc="77E6446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E6D18AC"/>
    <w:multiLevelType w:val="hybridMultilevel"/>
    <w:tmpl w:val="619051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85C3013"/>
    <w:multiLevelType w:val="hybridMultilevel"/>
    <w:tmpl w:val="2598A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2F"/>
    <w:rsid w:val="00002C40"/>
    <w:rsid w:val="00005123"/>
    <w:rsid w:val="00007718"/>
    <w:rsid w:val="00011D4A"/>
    <w:rsid w:val="00015C8D"/>
    <w:rsid w:val="00022877"/>
    <w:rsid w:val="000241FB"/>
    <w:rsid w:val="00026155"/>
    <w:rsid w:val="0003111F"/>
    <w:rsid w:val="00031586"/>
    <w:rsid w:val="00031F8D"/>
    <w:rsid w:val="00032B7E"/>
    <w:rsid w:val="0003324E"/>
    <w:rsid w:val="0003637F"/>
    <w:rsid w:val="00055221"/>
    <w:rsid w:val="00055F32"/>
    <w:rsid w:val="00066954"/>
    <w:rsid w:val="000733C5"/>
    <w:rsid w:val="00074C49"/>
    <w:rsid w:val="00080CDB"/>
    <w:rsid w:val="000860A5"/>
    <w:rsid w:val="00093324"/>
    <w:rsid w:val="00093E81"/>
    <w:rsid w:val="00093EA0"/>
    <w:rsid w:val="00095697"/>
    <w:rsid w:val="00095CA3"/>
    <w:rsid w:val="000A2840"/>
    <w:rsid w:val="000B2137"/>
    <w:rsid w:val="000B7AD3"/>
    <w:rsid w:val="000C183A"/>
    <w:rsid w:val="000C22A3"/>
    <w:rsid w:val="000C378D"/>
    <w:rsid w:val="000D1C60"/>
    <w:rsid w:val="000D321B"/>
    <w:rsid w:val="000D3619"/>
    <w:rsid w:val="000D6312"/>
    <w:rsid w:val="000E1789"/>
    <w:rsid w:val="000E4CC5"/>
    <w:rsid w:val="000F681B"/>
    <w:rsid w:val="0010071E"/>
    <w:rsid w:val="00103AED"/>
    <w:rsid w:val="001127DD"/>
    <w:rsid w:val="00114EAA"/>
    <w:rsid w:val="0011560D"/>
    <w:rsid w:val="00121881"/>
    <w:rsid w:val="001222A7"/>
    <w:rsid w:val="00135395"/>
    <w:rsid w:val="00137440"/>
    <w:rsid w:val="001416EC"/>
    <w:rsid w:val="00143F32"/>
    <w:rsid w:val="0014607A"/>
    <w:rsid w:val="00152362"/>
    <w:rsid w:val="00153440"/>
    <w:rsid w:val="001560C2"/>
    <w:rsid w:val="001634C7"/>
    <w:rsid w:val="0016443D"/>
    <w:rsid w:val="00166F61"/>
    <w:rsid w:val="00174BED"/>
    <w:rsid w:val="0018193D"/>
    <w:rsid w:val="00181C8B"/>
    <w:rsid w:val="00182489"/>
    <w:rsid w:val="001856A8"/>
    <w:rsid w:val="00194A07"/>
    <w:rsid w:val="00196E21"/>
    <w:rsid w:val="001A3B31"/>
    <w:rsid w:val="001A5AF5"/>
    <w:rsid w:val="001B15B6"/>
    <w:rsid w:val="001B2B3D"/>
    <w:rsid w:val="001B40BE"/>
    <w:rsid w:val="001C002F"/>
    <w:rsid w:val="001C34B3"/>
    <w:rsid w:val="001C451B"/>
    <w:rsid w:val="001C4E09"/>
    <w:rsid w:val="001D0C1B"/>
    <w:rsid w:val="001D1CB5"/>
    <w:rsid w:val="001E0DE4"/>
    <w:rsid w:val="001E1419"/>
    <w:rsid w:val="001E1630"/>
    <w:rsid w:val="001F07A3"/>
    <w:rsid w:val="001F6494"/>
    <w:rsid w:val="002111C3"/>
    <w:rsid w:val="00212927"/>
    <w:rsid w:val="00216141"/>
    <w:rsid w:val="00217315"/>
    <w:rsid w:val="00226FD2"/>
    <w:rsid w:val="002313E8"/>
    <w:rsid w:val="00231A04"/>
    <w:rsid w:val="0025742F"/>
    <w:rsid w:val="002600CD"/>
    <w:rsid w:val="0028443A"/>
    <w:rsid w:val="00286711"/>
    <w:rsid w:val="002A31DC"/>
    <w:rsid w:val="002A6605"/>
    <w:rsid w:val="002A6CB5"/>
    <w:rsid w:val="002B29BD"/>
    <w:rsid w:val="002B4755"/>
    <w:rsid w:val="002C12D1"/>
    <w:rsid w:val="002C5EA8"/>
    <w:rsid w:val="002D1B82"/>
    <w:rsid w:val="002D395C"/>
    <w:rsid w:val="002E2D0C"/>
    <w:rsid w:val="002E480B"/>
    <w:rsid w:val="002F4ED5"/>
    <w:rsid w:val="002F7CA6"/>
    <w:rsid w:val="00306E3D"/>
    <w:rsid w:val="003075E0"/>
    <w:rsid w:val="00312442"/>
    <w:rsid w:val="003127F5"/>
    <w:rsid w:val="00313F27"/>
    <w:rsid w:val="003226F6"/>
    <w:rsid w:val="003277D8"/>
    <w:rsid w:val="00345925"/>
    <w:rsid w:val="00347A30"/>
    <w:rsid w:val="00354F99"/>
    <w:rsid w:val="0036046D"/>
    <w:rsid w:val="003617AA"/>
    <w:rsid w:val="0036475D"/>
    <w:rsid w:val="00364FB1"/>
    <w:rsid w:val="00367F98"/>
    <w:rsid w:val="00370F10"/>
    <w:rsid w:val="00371F3D"/>
    <w:rsid w:val="00374A0E"/>
    <w:rsid w:val="00377CAA"/>
    <w:rsid w:val="00377F44"/>
    <w:rsid w:val="00381F72"/>
    <w:rsid w:val="00396043"/>
    <w:rsid w:val="003A7DA4"/>
    <w:rsid w:val="003C02E9"/>
    <w:rsid w:val="003C486E"/>
    <w:rsid w:val="003E0DD7"/>
    <w:rsid w:val="003E29B9"/>
    <w:rsid w:val="003F6662"/>
    <w:rsid w:val="003F7F67"/>
    <w:rsid w:val="0040093D"/>
    <w:rsid w:val="0040479B"/>
    <w:rsid w:val="00404E72"/>
    <w:rsid w:val="004058B1"/>
    <w:rsid w:val="0041129F"/>
    <w:rsid w:val="00414232"/>
    <w:rsid w:val="00414DED"/>
    <w:rsid w:val="0042379F"/>
    <w:rsid w:val="00426661"/>
    <w:rsid w:val="004267CF"/>
    <w:rsid w:val="00427EE9"/>
    <w:rsid w:val="0043221A"/>
    <w:rsid w:val="00455505"/>
    <w:rsid w:val="004615E5"/>
    <w:rsid w:val="0046244B"/>
    <w:rsid w:val="00462F0F"/>
    <w:rsid w:val="004635E7"/>
    <w:rsid w:val="00465568"/>
    <w:rsid w:val="00482CE0"/>
    <w:rsid w:val="004976A5"/>
    <w:rsid w:val="004979FA"/>
    <w:rsid w:val="004A656B"/>
    <w:rsid w:val="004B0EFD"/>
    <w:rsid w:val="004B3C2A"/>
    <w:rsid w:val="004B5B29"/>
    <w:rsid w:val="004D3511"/>
    <w:rsid w:val="004E2B3B"/>
    <w:rsid w:val="004F668A"/>
    <w:rsid w:val="00503C81"/>
    <w:rsid w:val="005116F7"/>
    <w:rsid w:val="00516454"/>
    <w:rsid w:val="00517B0E"/>
    <w:rsid w:val="0052225A"/>
    <w:rsid w:val="00534AFB"/>
    <w:rsid w:val="00536E90"/>
    <w:rsid w:val="00545496"/>
    <w:rsid w:val="00554377"/>
    <w:rsid w:val="00566399"/>
    <w:rsid w:val="005721DB"/>
    <w:rsid w:val="00573CB8"/>
    <w:rsid w:val="0058220B"/>
    <w:rsid w:val="00584ACA"/>
    <w:rsid w:val="005B5D62"/>
    <w:rsid w:val="005C0B91"/>
    <w:rsid w:val="005C40ED"/>
    <w:rsid w:val="005C75C4"/>
    <w:rsid w:val="005D113C"/>
    <w:rsid w:val="005D1FD7"/>
    <w:rsid w:val="005D23C2"/>
    <w:rsid w:val="005D3BD3"/>
    <w:rsid w:val="005D6999"/>
    <w:rsid w:val="005E69AE"/>
    <w:rsid w:val="005F0636"/>
    <w:rsid w:val="005F18BD"/>
    <w:rsid w:val="00600670"/>
    <w:rsid w:val="00603CC8"/>
    <w:rsid w:val="006045BC"/>
    <w:rsid w:val="00604AFD"/>
    <w:rsid w:val="0061183A"/>
    <w:rsid w:val="006154F4"/>
    <w:rsid w:val="00617BEE"/>
    <w:rsid w:val="00624E8C"/>
    <w:rsid w:val="006276B2"/>
    <w:rsid w:val="006354F6"/>
    <w:rsid w:val="006378BA"/>
    <w:rsid w:val="00637DF6"/>
    <w:rsid w:val="0064773A"/>
    <w:rsid w:val="00651FCA"/>
    <w:rsid w:val="0065441D"/>
    <w:rsid w:val="006550E7"/>
    <w:rsid w:val="00657789"/>
    <w:rsid w:val="006578CE"/>
    <w:rsid w:val="006606EE"/>
    <w:rsid w:val="00665FE4"/>
    <w:rsid w:val="00685D31"/>
    <w:rsid w:val="00686111"/>
    <w:rsid w:val="00686B2E"/>
    <w:rsid w:val="006904E7"/>
    <w:rsid w:val="00692FC2"/>
    <w:rsid w:val="006947F5"/>
    <w:rsid w:val="00695524"/>
    <w:rsid w:val="006A2568"/>
    <w:rsid w:val="006A2F5F"/>
    <w:rsid w:val="006A47EE"/>
    <w:rsid w:val="006A4EE5"/>
    <w:rsid w:val="006B1F7B"/>
    <w:rsid w:val="006B3919"/>
    <w:rsid w:val="006B3B00"/>
    <w:rsid w:val="006C319D"/>
    <w:rsid w:val="006D07D1"/>
    <w:rsid w:val="006D0A30"/>
    <w:rsid w:val="006D1DCC"/>
    <w:rsid w:val="006D5C0C"/>
    <w:rsid w:val="006D6025"/>
    <w:rsid w:val="006E2BC5"/>
    <w:rsid w:val="006F0D1D"/>
    <w:rsid w:val="006F3BEB"/>
    <w:rsid w:val="006F41B6"/>
    <w:rsid w:val="00702BDD"/>
    <w:rsid w:val="00702C90"/>
    <w:rsid w:val="00703770"/>
    <w:rsid w:val="007061EF"/>
    <w:rsid w:val="00723FB1"/>
    <w:rsid w:val="0073124A"/>
    <w:rsid w:val="007372A1"/>
    <w:rsid w:val="0073746A"/>
    <w:rsid w:val="0075055F"/>
    <w:rsid w:val="00753028"/>
    <w:rsid w:val="00765328"/>
    <w:rsid w:val="00771F0D"/>
    <w:rsid w:val="00782DD9"/>
    <w:rsid w:val="007838B2"/>
    <w:rsid w:val="00787CD0"/>
    <w:rsid w:val="007A6649"/>
    <w:rsid w:val="007B19D8"/>
    <w:rsid w:val="007C0F77"/>
    <w:rsid w:val="007C23E7"/>
    <w:rsid w:val="007C2A56"/>
    <w:rsid w:val="007C2D91"/>
    <w:rsid w:val="007D057A"/>
    <w:rsid w:val="007E1FEC"/>
    <w:rsid w:val="007E48C8"/>
    <w:rsid w:val="007E6C09"/>
    <w:rsid w:val="007E757F"/>
    <w:rsid w:val="007F22CF"/>
    <w:rsid w:val="007F4E64"/>
    <w:rsid w:val="007F7140"/>
    <w:rsid w:val="007F787D"/>
    <w:rsid w:val="008013C7"/>
    <w:rsid w:val="00814CC6"/>
    <w:rsid w:val="00825E8F"/>
    <w:rsid w:val="00835D07"/>
    <w:rsid w:val="008364AD"/>
    <w:rsid w:val="008403AB"/>
    <w:rsid w:val="0084186D"/>
    <w:rsid w:val="008436CC"/>
    <w:rsid w:val="00851380"/>
    <w:rsid w:val="008603C6"/>
    <w:rsid w:val="008630B7"/>
    <w:rsid w:val="008655B2"/>
    <w:rsid w:val="00871035"/>
    <w:rsid w:val="008742ED"/>
    <w:rsid w:val="00880C17"/>
    <w:rsid w:val="0088307F"/>
    <w:rsid w:val="008872DE"/>
    <w:rsid w:val="00893D30"/>
    <w:rsid w:val="008A298D"/>
    <w:rsid w:val="008B3541"/>
    <w:rsid w:val="008B77B4"/>
    <w:rsid w:val="008C0175"/>
    <w:rsid w:val="008C16D3"/>
    <w:rsid w:val="008C1F41"/>
    <w:rsid w:val="008C26FD"/>
    <w:rsid w:val="008C5051"/>
    <w:rsid w:val="008D19C3"/>
    <w:rsid w:val="008D1FAE"/>
    <w:rsid w:val="008D4B34"/>
    <w:rsid w:val="008D5E78"/>
    <w:rsid w:val="008E1578"/>
    <w:rsid w:val="008E4A0C"/>
    <w:rsid w:val="008E77A6"/>
    <w:rsid w:val="008F2152"/>
    <w:rsid w:val="008F3C78"/>
    <w:rsid w:val="008F4E51"/>
    <w:rsid w:val="008F654A"/>
    <w:rsid w:val="00900F22"/>
    <w:rsid w:val="00901627"/>
    <w:rsid w:val="00911E72"/>
    <w:rsid w:val="00912D66"/>
    <w:rsid w:val="009132CE"/>
    <w:rsid w:val="009208E9"/>
    <w:rsid w:val="0093058B"/>
    <w:rsid w:val="00940D1A"/>
    <w:rsid w:val="00940DBF"/>
    <w:rsid w:val="00945D21"/>
    <w:rsid w:val="00946383"/>
    <w:rsid w:val="00964988"/>
    <w:rsid w:val="00965DE3"/>
    <w:rsid w:val="00982EB3"/>
    <w:rsid w:val="0099376C"/>
    <w:rsid w:val="009A3681"/>
    <w:rsid w:val="009A3710"/>
    <w:rsid w:val="009A405D"/>
    <w:rsid w:val="009A7D7E"/>
    <w:rsid w:val="009C170B"/>
    <w:rsid w:val="009D15E7"/>
    <w:rsid w:val="009D7190"/>
    <w:rsid w:val="009E1A78"/>
    <w:rsid w:val="009F54B6"/>
    <w:rsid w:val="00A01E63"/>
    <w:rsid w:val="00A046D5"/>
    <w:rsid w:val="00A05B84"/>
    <w:rsid w:val="00A06DB5"/>
    <w:rsid w:val="00A14012"/>
    <w:rsid w:val="00A17151"/>
    <w:rsid w:val="00A21BD6"/>
    <w:rsid w:val="00A23274"/>
    <w:rsid w:val="00A248A5"/>
    <w:rsid w:val="00A33798"/>
    <w:rsid w:val="00A360E3"/>
    <w:rsid w:val="00A443B3"/>
    <w:rsid w:val="00A4453A"/>
    <w:rsid w:val="00A45155"/>
    <w:rsid w:val="00A46A4D"/>
    <w:rsid w:val="00A50BCC"/>
    <w:rsid w:val="00A50C72"/>
    <w:rsid w:val="00A551D2"/>
    <w:rsid w:val="00A5676B"/>
    <w:rsid w:val="00A569A7"/>
    <w:rsid w:val="00A575F7"/>
    <w:rsid w:val="00A62D38"/>
    <w:rsid w:val="00A66AA4"/>
    <w:rsid w:val="00A710DB"/>
    <w:rsid w:val="00A72BA8"/>
    <w:rsid w:val="00A77EEC"/>
    <w:rsid w:val="00A854E1"/>
    <w:rsid w:val="00A85B37"/>
    <w:rsid w:val="00AA251B"/>
    <w:rsid w:val="00AA6ADD"/>
    <w:rsid w:val="00AA6C7F"/>
    <w:rsid w:val="00AA7E10"/>
    <w:rsid w:val="00AB38B8"/>
    <w:rsid w:val="00AC1700"/>
    <w:rsid w:val="00AC7900"/>
    <w:rsid w:val="00AD3145"/>
    <w:rsid w:val="00AD5A8F"/>
    <w:rsid w:val="00AD5D7B"/>
    <w:rsid w:val="00AD5F69"/>
    <w:rsid w:val="00AF18F5"/>
    <w:rsid w:val="00B0180C"/>
    <w:rsid w:val="00B06640"/>
    <w:rsid w:val="00B12BA2"/>
    <w:rsid w:val="00B1388A"/>
    <w:rsid w:val="00B15300"/>
    <w:rsid w:val="00B26658"/>
    <w:rsid w:val="00B271E3"/>
    <w:rsid w:val="00B35346"/>
    <w:rsid w:val="00B50621"/>
    <w:rsid w:val="00B57A81"/>
    <w:rsid w:val="00B60286"/>
    <w:rsid w:val="00B64854"/>
    <w:rsid w:val="00B6657F"/>
    <w:rsid w:val="00B70D65"/>
    <w:rsid w:val="00B76E80"/>
    <w:rsid w:val="00B80544"/>
    <w:rsid w:val="00B92C5F"/>
    <w:rsid w:val="00B94BFF"/>
    <w:rsid w:val="00BB1EF1"/>
    <w:rsid w:val="00BB32DB"/>
    <w:rsid w:val="00BB34A5"/>
    <w:rsid w:val="00BD1383"/>
    <w:rsid w:val="00BD33F4"/>
    <w:rsid w:val="00BD382C"/>
    <w:rsid w:val="00BD7813"/>
    <w:rsid w:val="00BE4625"/>
    <w:rsid w:val="00BE57C2"/>
    <w:rsid w:val="00BF0A77"/>
    <w:rsid w:val="00BF39DE"/>
    <w:rsid w:val="00BF694B"/>
    <w:rsid w:val="00C01B9D"/>
    <w:rsid w:val="00C11C67"/>
    <w:rsid w:val="00C2657A"/>
    <w:rsid w:val="00C323A0"/>
    <w:rsid w:val="00C35078"/>
    <w:rsid w:val="00C36782"/>
    <w:rsid w:val="00C40E02"/>
    <w:rsid w:val="00C4661D"/>
    <w:rsid w:val="00C56281"/>
    <w:rsid w:val="00C62DB7"/>
    <w:rsid w:val="00C663F6"/>
    <w:rsid w:val="00C67EC7"/>
    <w:rsid w:val="00C74CB3"/>
    <w:rsid w:val="00C87E94"/>
    <w:rsid w:val="00C9027F"/>
    <w:rsid w:val="00C91A79"/>
    <w:rsid w:val="00C946BD"/>
    <w:rsid w:val="00C95D08"/>
    <w:rsid w:val="00CB3869"/>
    <w:rsid w:val="00CD0C10"/>
    <w:rsid w:val="00CD0D35"/>
    <w:rsid w:val="00CE4F04"/>
    <w:rsid w:val="00CF0F7B"/>
    <w:rsid w:val="00D002C0"/>
    <w:rsid w:val="00D10403"/>
    <w:rsid w:val="00D172EA"/>
    <w:rsid w:val="00D202A9"/>
    <w:rsid w:val="00D22496"/>
    <w:rsid w:val="00D2477A"/>
    <w:rsid w:val="00D300FE"/>
    <w:rsid w:val="00D576CF"/>
    <w:rsid w:val="00D64D84"/>
    <w:rsid w:val="00D74F93"/>
    <w:rsid w:val="00D8043D"/>
    <w:rsid w:val="00D8138A"/>
    <w:rsid w:val="00D8262E"/>
    <w:rsid w:val="00D96A50"/>
    <w:rsid w:val="00D96DAA"/>
    <w:rsid w:val="00DA19BF"/>
    <w:rsid w:val="00DC61A3"/>
    <w:rsid w:val="00DC67E7"/>
    <w:rsid w:val="00DE04EF"/>
    <w:rsid w:val="00DE39DB"/>
    <w:rsid w:val="00DF5323"/>
    <w:rsid w:val="00DF6A27"/>
    <w:rsid w:val="00E036A5"/>
    <w:rsid w:val="00E04C95"/>
    <w:rsid w:val="00E113BE"/>
    <w:rsid w:val="00E255EE"/>
    <w:rsid w:val="00E26CB7"/>
    <w:rsid w:val="00E26FDC"/>
    <w:rsid w:val="00E34F5A"/>
    <w:rsid w:val="00E41987"/>
    <w:rsid w:val="00E43C7B"/>
    <w:rsid w:val="00E43F32"/>
    <w:rsid w:val="00E52733"/>
    <w:rsid w:val="00E60CF9"/>
    <w:rsid w:val="00E60F05"/>
    <w:rsid w:val="00E6388B"/>
    <w:rsid w:val="00E6496F"/>
    <w:rsid w:val="00E7529E"/>
    <w:rsid w:val="00E83373"/>
    <w:rsid w:val="00E85359"/>
    <w:rsid w:val="00E86A45"/>
    <w:rsid w:val="00E87A22"/>
    <w:rsid w:val="00E93C8A"/>
    <w:rsid w:val="00E94430"/>
    <w:rsid w:val="00E95A99"/>
    <w:rsid w:val="00EA30CA"/>
    <w:rsid w:val="00EC07A8"/>
    <w:rsid w:val="00EC2386"/>
    <w:rsid w:val="00EE2E20"/>
    <w:rsid w:val="00EF1681"/>
    <w:rsid w:val="00EF438A"/>
    <w:rsid w:val="00EF607D"/>
    <w:rsid w:val="00EF74FC"/>
    <w:rsid w:val="00F0304A"/>
    <w:rsid w:val="00F05B6E"/>
    <w:rsid w:val="00F0729B"/>
    <w:rsid w:val="00F14D13"/>
    <w:rsid w:val="00F23761"/>
    <w:rsid w:val="00F2735E"/>
    <w:rsid w:val="00F34746"/>
    <w:rsid w:val="00F34CCE"/>
    <w:rsid w:val="00F35558"/>
    <w:rsid w:val="00F44C89"/>
    <w:rsid w:val="00F453D2"/>
    <w:rsid w:val="00F51C8C"/>
    <w:rsid w:val="00F56DB7"/>
    <w:rsid w:val="00F63BE8"/>
    <w:rsid w:val="00F6458C"/>
    <w:rsid w:val="00F65C2D"/>
    <w:rsid w:val="00F65E20"/>
    <w:rsid w:val="00F81F95"/>
    <w:rsid w:val="00F838F6"/>
    <w:rsid w:val="00F849BF"/>
    <w:rsid w:val="00F86D49"/>
    <w:rsid w:val="00F9709F"/>
    <w:rsid w:val="00FA591A"/>
    <w:rsid w:val="00FA68A9"/>
    <w:rsid w:val="00FC0A77"/>
    <w:rsid w:val="00FC4442"/>
    <w:rsid w:val="00FD23CB"/>
    <w:rsid w:val="00FD69C9"/>
    <w:rsid w:val="00FE20ED"/>
    <w:rsid w:val="00FE7346"/>
    <w:rsid w:val="00FF1312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foot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2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6443D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164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qFormat/>
    <w:rsid w:val="00153440"/>
    <w:pPr>
      <w:jc w:val="both"/>
    </w:pPr>
    <w:rPr>
      <w:sz w:val="24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locked/>
    <w:rsid w:val="00153440"/>
    <w:rPr>
      <w:rFonts w:eastAsia="Times New Roman" w:cs="Times New Roman"/>
      <w:sz w:val="24"/>
      <w:lang w:val="x-none" w:eastAsia="en-US"/>
    </w:rPr>
  </w:style>
  <w:style w:type="character" w:styleId="a7">
    <w:name w:val="footnote reference"/>
    <w:basedOn w:val="a0"/>
    <w:uiPriority w:val="99"/>
    <w:unhideWhenUsed/>
    <w:qFormat/>
    <w:rsid w:val="00153440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rsid w:val="00A17151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A17151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unhideWhenUsed/>
    <w:rsid w:val="00364FB1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locked/>
    <w:rsid w:val="00364FB1"/>
    <w:rPr>
      <w:rFonts w:ascii="Calibri" w:hAnsi="Calibri" w:cs="Times New Roman"/>
      <w:sz w:val="21"/>
      <w:lang w:val="x-none" w:eastAsia="en-US"/>
    </w:rPr>
  </w:style>
  <w:style w:type="character" w:styleId="ac">
    <w:name w:val="FollowedHyperlink"/>
    <w:basedOn w:val="a0"/>
    <w:uiPriority w:val="99"/>
    <w:rsid w:val="00C62DB7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9D71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D7190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9D71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D7190"/>
    <w:rPr>
      <w:rFonts w:cs="Times New Roman"/>
      <w:sz w:val="24"/>
    </w:rPr>
  </w:style>
  <w:style w:type="paragraph" w:styleId="af1">
    <w:name w:val="Normal (Web)"/>
    <w:basedOn w:val="a"/>
    <w:unhideWhenUsed/>
    <w:rsid w:val="003617AA"/>
    <w:pPr>
      <w:spacing w:before="100" w:beforeAutospacing="1" w:after="100" w:afterAutospacing="1"/>
    </w:pPr>
    <w:rPr>
      <w:sz w:val="24"/>
    </w:rPr>
  </w:style>
  <w:style w:type="paragraph" w:styleId="af2">
    <w:name w:val="List Paragraph"/>
    <w:basedOn w:val="a"/>
    <w:uiPriority w:val="34"/>
    <w:qFormat/>
    <w:rsid w:val="006276B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23FB1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foot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2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6443D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164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qFormat/>
    <w:rsid w:val="00153440"/>
    <w:pPr>
      <w:jc w:val="both"/>
    </w:pPr>
    <w:rPr>
      <w:sz w:val="24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locked/>
    <w:rsid w:val="00153440"/>
    <w:rPr>
      <w:rFonts w:eastAsia="Times New Roman" w:cs="Times New Roman"/>
      <w:sz w:val="24"/>
      <w:lang w:val="x-none" w:eastAsia="en-US"/>
    </w:rPr>
  </w:style>
  <w:style w:type="character" w:styleId="a7">
    <w:name w:val="footnote reference"/>
    <w:basedOn w:val="a0"/>
    <w:uiPriority w:val="99"/>
    <w:unhideWhenUsed/>
    <w:qFormat/>
    <w:rsid w:val="00153440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rsid w:val="00A17151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A17151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unhideWhenUsed/>
    <w:rsid w:val="00364FB1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locked/>
    <w:rsid w:val="00364FB1"/>
    <w:rPr>
      <w:rFonts w:ascii="Calibri" w:hAnsi="Calibri" w:cs="Times New Roman"/>
      <w:sz w:val="21"/>
      <w:lang w:val="x-none" w:eastAsia="en-US"/>
    </w:rPr>
  </w:style>
  <w:style w:type="character" w:styleId="ac">
    <w:name w:val="FollowedHyperlink"/>
    <w:basedOn w:val="a0"/>
    <w:uiPriority w:val="99"/>
    <w:rsid w:val="00C62DB7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9D71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D7190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9D71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D7190"/>
    <w:rPr>
      <w:rFonts w:cs="Times New Roman"/>
      <w:sz w:val="24"/>
    </w:rPr>
  </w:style>
  <w:style w:type="paragraph" w:styleId="af1">
    <w:name w:val="Normal (Web)"/>
    <w:basedOn w:val="a"/>
    <w:unhideWhenUsed/>
    <w:rsid w:val="003617AA"/>
    <w:pPr>
      <w:spacing w:before="100" w:beforeAutospacing="1" w:after="100" w:afterAutospacing="1"/>
    </w:pPr>
    <w:rPr>
      <w:sz w:val="24"/>
    </w:rPr>
  </w:style>
  <w:style w:type="paragraph" w:styleId="af2">
    <w:name w:val="List Paragraph"/>
    <w:basedOn w:val="a"/>
    <w:uiPriority w:val="34"/>
    <w:qFormat/>
    <w:rsid w:val="006276B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23FB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2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1599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«Хакасский государственный университет им</vt:lpstr>
    </vt:vector>
  </TitlesOfParts>
  <Company>Microsoft</Company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«Хакасский государственный университет им</dc:title>
  <dc:creator>Admin</dc:creator>
  <cp:lastModifiedBy>Анна В. Мохова</cp:lastModifiedBy>
  <cp:revision>20</cp:revision>
  <cp:lastPrinted>2013-03-15T01:50:00Z</cp:lastPrinted>
  <dcterms:created xsi:type="dcterms:W3CDTF">2020-05-15T02:31:00Z</dcterms:created>
  <dcterms:modified xsi:type="dcterms:W3CDTF">2020-05-15T03:29:00Z</dcterms:modified>
</cp:coreProperties>
</file>