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:rsidR="009E0940" w:rsidRPr="009E0940" w:rsidRDefault="004023B9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 дисциплин</w:t>
      </w:r>
    </w:p>
    <w:p w:rsidR="009E0940" w:rsidRPr="009E0940" w:rsidRDefault="009E0940" w:rsidP="009E09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16001C" w:rsidRPr="001600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Всероссийская научно-практическая конференция 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«Право и законность: вопросы теории и практики»</w:t>
      </w:r>
    </w:p>
    <w:p w:rsidR="009E0940" w:rsidRPr="009E0940" w:rsidRDefault="009E0940" w:rsidP="009E09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2</w:t>
      </w:r>
      <w:r w:rsidR="0016001C">
        <w:rPr>
          <w:rFonts w:ascii="Times New Roman" w:hAnsi="Times New Roman" w:cs="Times New Roman"/>
          <w:b/>
          <w:sz w:val="24"/>
          <w:szCs w:val="24"/>
        </w:rPr>
        <w:t>2</w:t>
      </w:r>
      <w:r w:rsidRPr="009E0940">
        <w:rPr>
          <w:rFonts w:ascii="Times New Roman" w:hAnsi="Times New Roman" w:cs="Times New Roman"/>
          <w:b/>
          <w:sz w:val="24"/>
          <w:szCs w:val="24"/>
        </w:rPr>
        <w:t>-2</w:t>
      </w:r>
      <w:r w:rsidR="0016001C">
        <w:rPr>
          <w:rFonts w:ascii="Times New Roman" w:hAnsi="Times New Roman" w:cs="Times New Roman"/>
          <w:b/>
          <w:sz w:val="24"/>
          <w:szCs w:val="24"/>
        </w:rPr>
        <w:t>3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16001C">
        <w:rPr>
          <w:rFonts w:ascii="Times New Roman" w:hAnsi="Times New Roman" w:cs="Times New Roman"/>
          <w:b/>
          <w:sz w:val="24"/>
          <w:szCs w:val="24"/>
        </w:rPr>
        <w:t>2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6001C" w:rsidRPr="001600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001C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«Право и законность: вопросы теории и практики».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Теория и история права и государства; история учений о праве и государстве.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Конституционное право; муниципальное право.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Гражданское право; предпринимательское право; семейное право; международное частное право.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Трудовое право; </w:t>
      </w:r>
      <w:proofErr w:type="gramStart"/>
      <w:r w:rsidRPr="009E0940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940">
        <w:rPr>
          <w:rFonts w:ascii="Times New Roman" w:hAnsi="Times New Roman" w:cs="Times New Roman"/>
          <w:sz w:val="24"/>
          <w:szCs w:val="24"/>
        </w:rPr>
        <w:t>Природоресурсное</w:t>
      </w:r>
      <w:proofErr w:type="spellEnd"/>
      <w:r w:rsidRPr="009E0940">
        <w:rPr>
          <w:rFonts w:ascii="Times New Roman" w:hAnsi="Times New Roman" w:cs="Times New Roman"/>
          <w:sz w:val="24"/>
          <w:szCs w:val="24"/>
        </w:rPr>
        <w:t xml:space="preserve"> право; аграрное право; экологическое право.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Уголовное право и криминология; уголовно-исполнительное право. 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Уголовный процесс; криминалистика; оперативно-розыскная деятельность.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Международное право; Европейское право.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Судебная власть; прокурорский надзор; организация правоохранительной деятельности.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0940">
        <w:rPr>
          <w:rFonts w:ascii="Times New Roman" w:hAnsi="Times New Roman" w:cs="Times New Roman"/>
          <w:sz w:val="24"/>
          <w:szCs w:val="24"/>
          <w:lang w:eastAsia="en-US"/>
        </w:rPr>
        <w:t>Административное право; финансовое право; информационное право.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0940">
        <w:rPr>
          <w:rFonts w:ascii="Times New Roman" w:hAnsi="Times New Roman" w:cs="Times New Roman"/>
          <w:sz w:val="24"/>
          <w:szCs w:val="24"/>
          <w:lang w:eastAsia="en-US"/>
        </w:rPr>
        <w:t>Гражданский процесс; арбитражный процесс.</w:t>
      </w:r>
    </w:p>
    <w:p w:rsidR="009E0940" w:rsidRPr="009E0940" w:rsidRDefault="009E0940" w:rsidP="009E09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0940">
        <w:rPr>
          <w:rFonts w:ascii="Times New Roman" w:hAnsi="Times New Roman" w:cs="Times New Roman"/>
          <w:sz w:val="24"/>
          <w:szCs w:val="24"/>
          <w:lang w:eastAsia="en-US"/>
        </w:rPr>
        <w:t>Актуальные проблемы истории.</w:t>
      </w:r>
    </w:p>
    <w:p w:rsidR="009E0940" w:rsidRPr="009E0940" w:rsidRDefault="009E0940" w:rsidP="009E094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0940" w:rsidRDefault="009E0940" w:rsidP="0060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преподаватели, научные сотрудники, учителя, </w:t>
      </w:r>
      <w:bookmarkStart w:id="0" w:name="_Hlk534994648"/>
      <w:r w:rsidRPr="009E0940">
        <w:rPr>
          <w:rFonts w:ascii="Times New Roman" w:hAnsi="Times New Roman" w:cs="Times New Roman"/>
          <w:sz w:val="24"/>
          <w:szCs w:val="24"/>
        </w:rPr>
        <w:t>аспиранты, студенты, курсанты, школьники и обучающиеся техникумов и колледжей</w:t>
      </w:r>
      <w:bookmarkEnd w:id="0"/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:rsidR="006033E0" w:rsidRPr="006033E0" w:rsidRDefault="006033E0" w:rsidP="0060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Сборник конференции будет </w:t>
      </w:r>
      <w:r w:rsidR="0016001C">
        <w:rPr>
          <w:rFonts w:ascii="Times New Roman" w:hAnsi="Times New Roman" w:cs="Times New Roman"/>
          <w:b/>
          <w:sz w:val="24"/>
          <w:szCs w:val="24"/>
          <w:u w:val="single"/>
        </w:rPr>
        <w:t>про</w:t>
      </w: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индексирован в </w:t>
      </w:r>
      <w:r w:rsidR="00D4699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базе </w:t>
      </w: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>РИНЦ.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br w:type="page"/>
      </w:r>
    </w:p>
    <w:p w:rsidR="009E0940" w:rsidRPr="009E0940" w:rsidRDefault="009E0940" w:rsidP="009E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940">
        <w:rPr>
          <w:rFonts w:ascii="Times New Roman" w:hAnsi="Times New Roman" w:cs="Times New Roman"/>
          <w:sz w:val="24"/>
          <w:szCs w:val="24"/>
          <w:u w:val="single"/>
        </w:rPr>
        <w:t>Форма участия в конференции</w:t>
      </w: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E0940" w:rsidRPr="009E0940" w:rsidRDefault="009E0940" w:rsidP="009E094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Устный доклад с публикацией материалов конференции (обязателен для студентов магистратуры ИИП ХГУ им. Н.Ф. Катанова по направлению </w:t>
      </w:r>
      <w:r w:rsidR="006A24DF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9E0940">
        <w:rPr>
          <w:rFonts w:ascii="Times New Roman" w:hAnsi="Times New Roman" w:cs="Times New Roman"/>
          <w:sz w:val="24"/>
          <w:szCs w:val="24"/>
        </w:rPr>
        <w:t>«Юриспруденция»).</w:t>
      </w:r>
    </w:p>
    <w:p w:rsidR="009E0940" w:rsidRPr="009E0940" w:rsidRDefault="009E0940" w:rsidP="009E094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Участие без доклада с публикацией материалов конференции.</w:t>
      </w:r>
    </w:p>
    <w:p w:rsidR="009E0940" w:rsidRPr="009E0940" w:rsidRDefault="009E0940" w:rsidP="009E09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9E0940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:rsidR="009E0940" w:rsidRPr="009E0940" w:rsidRDefault="009E0940" w:rsidP="009E094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40">
        <w:rPr>
          <w:rFonts w:ascii="Times New Roman" w:hAnsi="Times New Roman" w:cs="Times New Roman"/>
          <w:b/>
          <w:sz w:val="24"/>
          <w:szCs w:val="24"/>
        </w:rPr>
        <w:t>Условия участия в конференции:</w:t>
      </w:r>
      <w:r w:rsidRPr="009E0940">
        <w:rPr>
          <w:rFonts w:ascii="Times New Roman" w:hAnsi="Times New Roman" w:cs="Times New Roman"/>
          <w:sz w:val="24"/>
          <w:szCs w:val="24"/>
        </w:rPr>
        <w:t xml:space="preserve"> необходимо отправить </w:t>
      </w:r>
      <w:r w:rsidRPr="009E0940">
        <w:rPr>
          <w:rFonts w:ascii="Times New Roman" w:hAnsi="Times New Roman" w:cs="Times New Roman"/>
          <w:b/>
          <w:sz w:val="24"/>
          <w:szCs w:val="24"/>
        </w:rPr>
        <w:t>только электронной почтой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F4358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15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2022</w:t>
      </w:r>
      <w:r w:rsidRPr="009E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E0940">
        <w:rPr>
          <w:rFonts w:ascii="Times New Roman" w:hAnsi="Times New Roman" w:cs="Times New Roman"/>
          <w:sz w:val="24"/>
          <w:szCs w:val="24"/>
        </w:rPr>
        <w:t xml:space="preserve"> ЗАЯВКУ на участие в конференции (Приложение №1) /если авторов несколько, то заявки заполняются отдельно на каждого автора/, ТЕКСТ СТАТЬИ (оформленный в соответствии с Приложением №2), аспирантам, студентам, курсантам, школьникам и обучающимся техникумов и колледжей – заверенный отсканированный ОТЗЫВ</w:t>
      </w:r>
      <w:r w:rsidR="00057140">
        <w:rPr>
          <w:rFonts w:ascii="Times New Roman" w:hAnsi="Times New Roman" w:cs="Times New Roman"/>
          <w:sz w:val="24"/>
          <w:szCs w:val="24"/>
        </w:rPr>
        <w:t xml:space="preserve"> научного руководителя на адрес</w:t>
      </w:r>
      <w:r w:rsidRPr="009E0940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536721585"/>
      <w:proofErr w:type="spellStart"/>
      <w:r w:rsidR="00FA17BF" w:rsidRPr="00FA17BF">
        <w:rPr>
          <w:rFonts w:ascii="Times New Roman" w:hAnsi="Times New Roman" w:cs="Times New Roman"/>
          <w:sz w:val="24"/>
          <w:szCs w:val="24"/>
        </w:rPr>
        <w:t>kozlova</w:t>
      </w:r>
      <w:r w:rsidR="00FA17BF">
        <w:rPr>
          <w:rFonts w:ascii="Times New Roman" w:hAnsi="Times New Roman" w:cs="Times New Roman"/>
          <w:sz w:val="24"/>
          <w:szCs w:val="24"/>
        </w:rPr>
        <w:t>_</w:t>
      </w:r>
      <w:r w:rsidR="00FA17BF" w:rsidRPr="00FA17BF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9E09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E0940">
        <w:rPr>
          <w:rFonts w:ascii="Times New Roman" w:hAnsi="Times New Roman" w:cs="Times New Roman"/>
          <w:sz w:val="24"/>
          <w:szCs w:val="24"/>
          <w:lang w:val="en-US"/>
        </w:rPr>
        <w:t>khsu</w:t>
      </w:r>
      <w:proofErr w:type="spellEnd"/>
      <w:r w:rsidRPr="009E09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0940">
        <w:rPr>
          <w:rFonts w:ascii="Times New Roman" w:hAnsi="Times New Roman" w:cs="Times New Roman"/>
          <w:sz w:val="24"/>
          <w:szCs w:val="24"/>
        </w:rPr>
        <w:t>ru</w:t>
      </w:r>
      <w:bookmarkEnd w:id="1"/>
      <w:proofErr w:type="spellEnd"/>
      <w:r w:rsidRPr="009E094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 xml:space="preserve"> продублировать на </w:t>
      </w:r>
      <w:r w:rsidR="00FA17B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9E0940">
        <w:rPr>
          <w:rFonts w:ascii="Times New Roman" w:hAnsi="Times New Roman" w:cs="Times New Roman"/>
          <w:sz w:val="24"/>
          <w:szCs w:val="24"/>
        </w:rPr>
        <w:t>kozlovavn@mail.ru. Есл</w:t>
      </w:r>
      <w:r w:rsidR="009C5965">
        <w:rPr>
          <w:rFonts w:ascii="Times New Roman" w:hAnsi="Times New Roman" w:cs="Times New Roman"/>
          <w:sz w:val="24"/>
          <w:szCs w:val="24"/>
        </w:rPr>
        <w:t>и в течение суток ответа не будет</w:t>
      </w:r>
      <w:r w:rsidRPr="009E0940">
        <w:rPr>
          <w:rFonts w:ascii="Times New Roman" w:hAnsi="Times New Roman" w:cs="Times New Roman"/>
          <w:sz w:val="24"/>
          <w:szCs w:val="24"/>
        </w:rPr>
        <w:t xml:space="preserve">, то свяжитесь с оргкомитетом по телефону 8-983-378-14-98. 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Отзыв научного руководителя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в ОБЯЗАТЕЛЬНОМ порядке должен раскрывать </w:t>
      </w:r>
      <w:bookmarkStart w:id="2" w:name="_Hlk534924494"/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научную новизну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bookmarkEnd w:id="2"/>
      <w:proofErr w:type="gramStart"/>
      <w:r w:rsidRPr="009E0940">
        <w:rPr>
          <w:rFonts w:ascii="Times New Roman" w:hAnsi="Times New Roman" w:cs="Times New Roman"/>
          <w:b/>
          <w:i/>
          <w:sz w:val="24"/>
          <w:szCs w:val="24"/>
        </w:rPr>
        <w:t>студента</w:t>
      </w:r>
      <w:proofErr w:type="gramEnd"/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рекомендацию к публикации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. Отзыв должен быть предоставлен в ДВУХ вариантах: </w:t>
      </w:r>
      <w:r w:rsidRPr="009E0940">
        <w:rPr>
          <w:rFonts w:ascii="Times New Roman" w:hAnsi="Times New Roman" w:cs="Times New Roman"/>
          <w:b/>
          <w:i/>
          <w:sz w:val="24"/>
          <w:szCs w:val="24"/>
          <w:lang w:val="en-US"/>
        </w:rPr>
        <w:t>rtf</w:t>
      </w:r>
      <w:r w:rsidR="000872A3">
        <w:rPr>
          <w:rFonts w:ascii="Times New Roman" w:hAnsi="Times New Roman" w:cs="Times New Roman"/>
          <w:b/>
          <w:i/>
          <w:sz w:val="24"/>
          <w:szCs w:val="24"/>
        </w:rPr>
        <w:t xml:space="preserve"> файл без подписи и сканированный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файл с заверенной подписью.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Если участнику конференции необходимо приглашение для участия в конференции, то оно будет выслано в течение 7 рабочих дней после оплаты публикации по итогам конференции.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>приняты к публикации и реквизиты для оплаты публикации в первом случае. Публикация должна быть оплачена автором в течение 5 дней.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Стоимость публикации материалов </w:t>
      </w:r>
      <w:r w:rsidR="00F4358C">
        <w:rPr>
          <w:rFonts w:ascii="Times New Roman" w:hAnsi="Times New Roman" w:cs="Times New Roman"/>
          <w:b/>
          <w:sz w:val="24"/>
          <w:szCs w:val="24"/>
        </w:rPr>
        <w:t>77</w:t>
      </w:r>
      <w:r w:rsidRPr="009E0940">
        <w:rPr>
          <w:rFonts w:ascii="Times New Roman" w:hAnsi="Times New Roman" w:cs="Times New Roman"/>
          <w:b/>
          <w:sz w:val="24"/>
          <w:szCs w:val="24"/>
        </w:rPr>
        <w:t>0 рублей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="00F15DD4">
        <w:rPr>
          <w:rFonts w:ascii="Times New Roman" w:hAnsi="Times New Roman" w:cs="Times New Roman"/>
          <w:sz w:val="24"/>
          <w:szCs w:val="24"/>
        </w:rPr>
        <w:t xml:space="preserve">за каждые полные или неполные 5 </w:t>
      </w:r>
      <w:r w:rsidRPr="009E0940">
        <w:rPr>
          <w:rFonts w:ascii="Times New Roman" w:hAnsi="Times New Roman" w:cs="Times New Roman"/>
          <w:sz w:val="24"/>
          <w:szCs w:val="24"/>
        </w:rPr>
        <w:t>страниц. Если размер публикации более чем 5 страниц, то раз</w:t>
      </w:r>
      <w:r w:rsidR="00F4358C">
        <w:rPr>
          <w:rFonts w:ascii="Times New Roman" w:hAnsi="Times New Roman" w:cs="Times New Roman"/>
          <w:sz w:val="24"/>
          <w:szCs w:val="24"/>
        </w:rPr>
        <w:t>мер организационного взноса – 77</w:t>
      </w:r>
      <w:r w:rsidRPr="009E0940">
        <w:rPr>
          <w:rFonts w:ascii="Times New Roman" w:hAnsi="Times New Roman" w:cs="Times New Roman"/>
          <w:sz w:val="24"/>
          <w:szCs w:val="24"/>
        </w:rPr>
        <w:t>0 рублей за каждые полные или неполные 5 страниц.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9E0940">
        <w:rPr>
          <w:rFonts w:ascii="Times New Roman" w:hAnsi="Times New Roman" w:cs="Times New Roman"/>
          <w:sz w:val="24"/>
          <w:szCs w:val="24"/>
        </w:rPr>
        <w:t xml:space="preserve"> название файла – форма А</w:t>
      </w:r>
      <w:proofErr w:type="gramStart"/>
      <w:r w:rsidRPr="009E09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 xml:space="preserve">, фамилия и инициалы автора (первого автора) латиницей и номер секции (например: </w:t>
      </w:r>
      <w:proofErr w:type="spellStart"/>
      <w:proofErr w:type="gramStart"/>
      <w:r w:rsidRPr="009E0940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Pr="009E0940">
        <w:rPr>
          <w:rFonts w:ascii="Times New Roman" w:hAnsi="Times New Roman" w:cs="Times New Roman"/>
          <w:sz w:val="24"/>
          <w:szCs w:val="24"/>
        </w:rPr>
        <w:t>) сохраненный в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0940">
        <w:rPr>
          <w:rFonts w:ascii="Times New Roman" w:hAnsi="Times New Roman" w:cs="Times New Roman"/>
          <w:sz w:val="24"/>
          <w:szCs w:val="24"/>
        </w:rPr>
        <w:t xml:space="preserve">формате </w:t>
      </w:r>
      <w:r w:rsidRPr="009E0940">
        <w:rPr>
          <w:rFonts w:ascii="Times New Roman" w:hAnsi="Times New Roman" w:cs="Times New Roman"/>
          <w:b/>
          <w:sz w:val="24"/>
          <w:szCs w:val="24"/>
          <w:lang w:val="en-US"/>
        </w:rPr>
        <w:t>RTF</w:t>
      </w:r>
      <w:r w:rsidRPr="009E0940">
        <w:rPr>
          <w:rFonts w:ascii="Times New Roman" w:hAnsi="Times New Roman" w:cs="Times New Roman"/>
          <w:sz w:val="24"/>
          <w:szCs w:val="24"/>
        </w:rPr>
        <w:t>; шрифт «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E0940">
        <w:rPr>
          <w:rFonts w:ascii="Times New Roman" w:hAnsi="Times New Roman" w:cs="Times New Roman"/>
          <w:sz w:val="24"/>
          <w:szCs w:val="24"/>
        </w:rPr>
        <w:t>» – 14 кегль,</w:t>
      </w:r>
      <w:r w:rsidRPr="009E0940">
        <w:rPr>
          <w:rFonts w:ascii="Times New Roman" w:hAnsi="Times New Roman" w:cs="Times New Roman"/>
          <w:sz w:val="28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межстрочный интервал – полуторный, поля: верхнее – </w:t>
      </w:r>
      <w:smartTag w:uri="urn:schemas-microsoft-com:office:smarttags" w:element="metricconverter">
        <w:smartTagPr>
          <w:attr w:name="ProductID" w:val="2 см"/>
        </w:smartTagPr>
        <w:r w:rsidRPr="009E0940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9E0940">
        <w:rPr>
          <w:rFonts w:ascii="Times New Roman" w:hAnsi="Times New Roman" w:cs="Times New Roman"/>
          <w:sz w:val="24"/>
          <w:szCs w:val="24"/>
        </w:rPr>
        <w:t>, нижнее – 2 см, левое – 3 см, правое – 1 см.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 xml:space="preserve">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</w:t>
      </w:r>
      <w:r w:rsidRPr="009E09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0940">
        <w:rPr>
          <w:rFonts w:ascii="Times New Roman" w:hAnsi="Times New Roman" w:cs="Times New Roman"/>
          <w:sz w:val="24"/>
          <w:szCs w:val="24"/>
        </w:rPr>
        <w:t>Меню «Абзац». Оформление в соответствии с Приложением №2.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Публикация может содержать только текст, не будут опубликованы статьи с графиками, таблицами и пр. Сноски оформляются согласно образцу в Приложении №2. Переносы в тексте не допускаются. Название статьи, аннотация и ключевые слова оформляются согласно образцу в Приложении №2 и должны быть представлены на русском и  английском языках.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Программы проверяются на сайте </w:t>
      </w:r>
      <w:proofErr w:type="spellStart"/>
      <w:r w:rsidRPr="009E0940">
        <w:rPr>
          <w:rFonts w:ascii="Times New Roman" w:hAnsi="Times New Roman" w:cs="Times New Roman"/>
          <w:sz w:val="24"/>
          <w:szCs w:val="24"/>
        </w:rPr>
        <w:t>Антиплагиат</w:t>
      </w:r>
      <w:proofErr w:type="gramStart"/>
      <w:r w:rsidRPr="009E09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84D60">
        <w:rPr>
          <w:rFonts w:ascii="Times New Roman" w:hAnsi="Times New Roman" w:cs="Times New Roman"/>
          <w:sz w:val="24"/>
          <w:szCs w:val="24"/>
        </w:rPr>
        <w:t>,</w:t>
      </w:r>
      <w:r w:rsidRPr="009E0940">
        <w:rPr>
          <w:rFonts w:ascii="Times New Roman" w:hAnsi="Times New Roman" w:cs="Times New Roman"/>
          <w:sz w:val="24"/>
          <w:szCs w:val="24"/>
        </w:rPr>
        <w:t xml:space="preserve"> минимальный процент оригинальности – 50%.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</w:t>
      </w:r>
      <w:r w:rsidR="00D05DD3">
        <w:rPr>
          <w:rFonts w:ascii="Times New Roman" w:hAnsi="Times New Roman" w:cs="Times New Roman"/>
          <w:sz w:val="24"/>
          <w:szCs w:val="24"/>
        </w:rPr>
        <w:t>,</w:t>
      </w:r>
      <w:r w:rsidRPr="009E0940">
        <w:rPr>
          <w:rFonts w:ascii="Times New Roman" w:hAnsi="Times New Roman" w:cs="Times New Roman"/>
          <w:sz w:val="24"/>
          <w:szCs w:val="24"/>
        </w:rPr>
        <w:t xml:space="preserve"> могут вноситься редактором без согласования с автором.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Pr="009E0940">
        <w:rPr>
          <w:rFonts w:ascii="Times New Roman" w:hAnsi="Times New Roman" w:cs="Times New Roman"/>
          <w:sz w:val="24"/>
          <w:szCs w:val="24"/>
        </w:rPr>
        <w:t>655017, Республика Хакасия, г. Абакан</w:t>
      </w:r>
      <w:r w:rsidR="003C16F0">
        <w:rPr>
          <w:rFonts w:ascii="Times New Roman" w:hAnsi="Times New Roman" w:cs="Times New Roman"/>
          <w:sz w:val="24"/>
          <w:szCs w:val="24"/>
        </w:rPr>
        <w:t xml:space="preserve">, пр-т Ленина, д. 92/1, </w:t>
      </w:r>
      <w:proofErr w:type="spellStart"/>
      <w:r w:rsidR="003C16F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16F0">
        <w:rPr>
          <w:rFonts w:ascii="Times New Roman" w:hAnsi="Times New Roman" w:cs="Times New Roman"/>
          <w:sz w:val="24"/>
          <w:szCs w:val="24"/>
        </w:rPr>
        <w:t>. 312</w:t>
      </w:r>
      <w:r w:rsidRPr="009E0940">
        <w:rPr>
          <w:rFonts w:ascii="Times New Roman" w:hAnsi="Times New Roman" w:cs="Times New Roman"/>
          <w:sz w:val="24"/>
          <w:szCs w:val="24"/>
        </w:rPr>
        <w:t>, Институт истории и права</w:t>
      </w:r>
      <w:r w:rsidR="003C16F0">
        <w:rPr>
          <w:rFonts w:ascii="Times New Roman" w:hAnsi="Times New Roman" w:cs="Times New Roman"/>
          <w:sz w:val="24"/>
          <w:szCs w:val="24"/>
        </w:rPr>
        <w:t>, кафедра государственно-правовых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:rsidR="009E0940" w:rsidRPr="009E0940" w:rsidRDefault="009E0940" w:rsidP="009E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Контактный телефон: 8-983-378-14-98 (Валерия Николаевна Козлова). Разница во времени с г. Москва +4 часа.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A17BF" w:rsidRPr="00FA17BF">
        <w:rPr>
          <w:rFonts w:ascii="Times New Roman" w:hAnsi="Times New Roman" w:cs="Times New Roman"/>
          <w:sz w:val="24"/>
          <w:szCs w:val="24"/>
        </w:rPr>
        <w:t>kozlova</w:t>
      </w:r>
      <w:r w:rsidR="00FA17BF">
        <w:rPr>
          <w:rFonts w:ascii="Times New Roman" w:hAnsi="Times New Roman" w:cs="Times New Roman"/>
          <w:sz w:val="24"/>
          <w:szCs w:val="24"/>
        </w:rPr>
        <w:t>_</w:t>
      </w:r>
      <w:r w:rsidR="00FA17BF" w:rsidRPr="00FA17BF">
        <w:rPr>
          <w:rFonts w:ascii="Times New Roman" w:hAnsi="Times New Roman" w:cs="Times New Roman"/>
          <w:sz w:val="24"/>
          <w:szCs w:val="24"/>
        </w:rPr>
        <w:t>vn</w:t>
      </w:r>
      <w:r w:rsidRPr="009E0940">
        <w:rPr>
          <w:rFonts w:ascii="Times New Roman" w:hAnsi="Times New Roman" w:cs="Times New Roman"/>
          <w:sz w:val="24"/>
          <w:szCs w:val="24"/>
        </w:rPr>
        <w:t>@khsu.ru, kozlovavn@mail.ru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С уважением,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председатель оргкомитета конференции – 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ХГУ им. Н.Ф. Катанова;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члены оргкомитета – </w:t>
      </w:r>
    </w:p>
    <w:p w:rsidR="00F15DD4" w:rsidRDefault="00F15DD4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D4">
        <w:rPr>
          <w:rFonts w:ascii="Times New Roman" w:hAnsi="Times New Roman" w:cs="Times New Roman"/>
          <w:sz w:val="24"/>
          <w:szCs w:val="24"/>
        </w:rPr>
        <w:t>Сергеев Дмитрий Борисович, кандидат юридических наук, доцент кафедры государственно-правовых дисциплин Института истории и права ХГУ им. Н. Ф. Катанова;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4"/>
          <w:szCs w:val="24"/>
        </w:rPr>
        <w:t>Козлова Валерия Николаевна, старший преподаватель кафед</w:t>
      </w:r>
      <w:r w:rsidR="00FA17BF">
        <w:rPr>
          <w:rFonts w:ascii="Times New Roman" w:hAnsi="Times New Roman" w:cs="Times New Roman"/>
          <w:sz w:val="24"/>
          <w:szCs w:val="24"/>
        </w:rPr>
        <w:t>ры гражданско-правовых и уголовно-правовых дисциплин</w:t>
      </w:r>
      <w:r w:rsidRPr="009E0940">
        <w:rPr>
          <w:rFonts w:ascii="Times New Roman" w:hAnsi="Times New Roman" w:cs="Times New Roman"/>
          <w:sz w:val="24"/>
          <w:szCs w:val="24"/>
        </w:rPr>
        <w:t xml:space="preserve"> Института истории и права ХГУ им. Н.Ф. Катанова.</w:t>
      </w:r>
      <w:r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Default="009E0940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0C88" w:rsidRDefault="00800C88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0C88" w:rsidRPr="009E0940" w:rsidRDefault="00800C88" w:rsidP="009E0940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9E0940" w:rsidRP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40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Pr="009E0940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="00F15DD4" w:rsidRPr="00F15DD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E0940">
        <w:rPr>
          <w:rFonts w:ascii="Times New Roman" w:hAnsi="Times New Roman" w:cs="Times New Roman"/>
          <w:sz w:val="20"/>
          <w:szCs w:val="20"/>
        </w:rPr>
        <w:t xml:space="preserve"> Всероссийской научно-практической конференции </w:t>
      </w: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0940">
        <w:rPr>
          <w:rFonts w:ascii="Times New Roman" w:hAnsi="Times New Roman" w:cs="Times New Roman"/>
          <w:b/>
          <w:sz w:val="20"/>
          <w:szCs w:val="20"/>
        </w:rPr>
        <w:t>«Право и законность: вопросы теории и практики»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Место работы или учебы автора (полное наименование)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Должность, учёная степень и учёное звание (если присуждены) и/или статус автора (аспирант, студент, курсант, школьник, курс, отделение, группа и т.д.)</w:t>
            </w:r>
            <w:proofErr w:type="gramEnd"/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и отчество научного руководителя 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учёная степень и учёное звание (если </w:t>
            </w:r>
            <w:proofErr w:type="gramStart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присуждены</w:t>
            </w:r>
            <w:proofErr w:type="gramEnd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) научного руководителя 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Телефон (рабочий или сотовый) научного руководителя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 научного руководителя 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Почтовый адрес, на который высылается сборник трудов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Телефон автора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0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 автора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Номер и название секции конференции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Тема выступления на русском языке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Тема выступления на английском языке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Необходимые для демонстрации доклада технические средства (если необходимы)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Необходимость приглашения (указать да или нет)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печатного экземпляра сборника. Если такой потребности нет, то по эл. почте авторам будет выслана электронная версия в </w:t>
            </w:r>
            <w:proofErr w:type="spellStart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да или нет).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940" w:rsidRPr="009E0940" w:rsidTr="002D009C">
        <w:tc>
          <w:tcPr>
            <w:tcW w:w="4785" w:type="dxa"/>
          </w:tcPr>
          <w:p w:rsidR="009E0940" w:rsidRPr="009E0940" w:rsidRDefault="009E0940" w:rsidP="009E09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9E094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приглашения укажите факс, эл. почту или почтовый адрес, на который выслать приглашение</w:t>
            </w:r>
          </w:p>
        </w:tc>
        <w:tc>
          <w:tcPr>
            <w:tcW w:w="4962" w:type="dxa"/>
          </w:tcPr>
          <w:p w:rsidR="009E0940" w:rsidRPr="009E0940" w:rsidRDefault="009E0940" w:rsidP="009E0940">
            <w:pPr>
              <w:tabs>
                <w:tab w:val="left" w:pos="9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4"/>
        </w:rPr>
      </w:pPr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0"/>
          <w:szCs w:val="20"/>
        </w:rPr>
        <w:br w:type="page"/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0"/>
          <w:szCs w:val="20"/>
        </w:rPr>
        <w:t>Образец оформления текста публикации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0"/>
          <w:szCs w:val="20"/>
        </w:rPr>
        <w:t>(Публикация предоставляется 14 шрифтом, интервал – 1,5)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E0940">
        <w:rPr>
          <w:rFonts w:ascii="Times New Roman" w:hAnsi="Times New Roman" w:cs="Times New Roman"/>
          <w:sz w:val="20"/>
          <w:szCs w:val="20"/>
        </w:rPr>
        <w:t>(Аннотация и ключевые слова предоставляются 12 шрифтом, интервал – 1)</w:t>
      </w:r>
    </w:p>
    <w:p w:rsidR="009E0940" w:rsidRPr="009E0940" w:rsidRDefault="009E0940" w:rsidP="009E0940">
      <w:pPr>
        <w:tabs>
          <w:tab w:val="left" w:pos="9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МЕСТНОЕ СООБЩЕСТВО МУНИЦИПАЛЬНОГО ОБРАЗОВАНИЯ В МУНИЦИПАЛЬНО-ПРАВОВЫХ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0940">
        <w:rPr>
          <w:rFonts w:ascii="Times New Roman" w:hAnsi="Times New Roman" w:cs="Times New Roman"/>
          <w:sz w:val="28"/>
          <w:szCs w:val="28"/>
          <w:lang w:val="en-US"/>
        </w:rPr>
        <w:t>LOCAL COMMUNITY OF MUNICIPAL FORMATION IN MUNICIPAL-LEGAL RESEARCHES</w:t>
      </w:r>
    </w:p>
    <w:p w:rsidR="009E0940" w:rsidRPr="009E0940" w:rsidRDefault="009E0940" w:rsidP="009E0940">
      <w:pPr>
        <w:tabs>
          <w:tab w:val="left" w:pos="180"/>
          <w:tab w:val="left" w:pos="720"/>
        </w:tabs>
        <w:spacing w:after="0" w:line="240" w:lineRule="auto"/>
        <w:ind w:firstLine="181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А.А. Иванов,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студент 1 курса 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Института истории и права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Хакасского государственного университета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им. Н. Ф. Катанова, гр. Ю-051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Д.В. Петров,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доцент кафедры государственного права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Института истории и права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Хакасского государственного университета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им. Н. Ф. Катанова,</w:t>
      </w:r>
    </w:p>
    <w:p w:rsidR="009E0940" w:rsidRPr="009E0940" w:rsidRDefault="009E0940" w:rsidP="009E09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0940">
        <w:rPr>
          <w:rFonts w:ascii="Times New Roman" w:hAnsi="Times New Roman" w:cs="Times New Roman"/>
          <w:i/>
          <w:sz w:val="28"/>
          <w:szCs w:val="28"/>
        </w:rPr>
        <w:t>кандидат юридических наук</w:t>
      </w:r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Аннотация</w:t>
      </w:r>
    </w:p>
    <w:p w:rsidR="009E0940" w:rsidRPr="009E0940" w:rsidRDefault="009E0940" w:rsidP="009E09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09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работе рассматривается … </w:t>
      </w:r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слова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: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</w:rPr>
        <w:t>Конституция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…</w:t>
      </w:r>
    </w:p>
    <w:p w:rsidR="009E0940" w:rsidRPr="009E0940" w:rsidRDefault="009E0940" w:rsidP="009E09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Annotation</w:t>
      </w:r>
    </w:p>
    <w:p w:rsidR="009E0940" w:rsidRPr="009E0940" w:rsidRDefault="009E0940" w:rsidP="009E094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9E09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The article deals with </w:t>
      </w:r>
      <w:proofErr w:type="gramStart"/>
      <w:r w:rsidRPr="009E09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problems ...</w:t>
      </w:r>
      <w:proofErr w:type="gramEnd"/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Key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words</w:t>
      </w:r>
      <w:r w:rsidRPr="009E094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Constitution</w:t>
      </w:r>
      <w:r w:rsidRPr="009E0940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</w:p>
    <w:p w:rsidR="009E0940" w:rsidRPr="009E0940" w:rsidRDefault="009E0940" w:rsidP="009E094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0940" w:rsidRPr="009E0940" w:rsidRDefault="009E0940" w:rsidP="009E0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В Конституции РФ [1] и федеральных законах не применяется термин «местное сообщество». Но использование этого определения в правовых позициях Конституционного Суда РФ [8, п. 3 мотивировочной части];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 xml:space="preserve">актах, утверждённых указом Президента РФ [7, раздел 1] или приказом руководителя федеральным органом исполнительной власти [9, п. 3], законах субъектов Российской Федерации [6, п. 1 ст. 1] и уставах муниципальных образований [11, п. 1 ст. 41] позволяет сделать вывод, что дефиниция «местное сообщество» может быть предметом изучения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-правовых исследований.</w:t>
      </w:r>
      <w:proofErr w:type="gramEnd"/>
    </w:p>
    <w:p w:rsidR="009E0940" w:rsidRPr="009E0940" w:rsidRDefault="009E0940" w:rsidP="009E094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По мнению И. В.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, введение в законодательство субъектов РФ иных субъектов местного самоуправления, чем те, которые определены федеральными законами, в том числе местного сообщества, не является </w:t>
      </w:r>
      <w:r w:rsidRPr="009E0940">
        <w:rPr>
          <w:rFonts w:ascii="Times New Roman" w:hAnsi="Times New Roman" w:cs="Times New Roman"/>
          <w:sz w:val="28"/>
          <w:szCs w:val="28"/>
        </w:rPr>
        <w:lastRenderedPageBreak/>
        <w:t xml:space="preserve">правомерным. С точки зрения В. А. Горожанина понятие местного сообщества не имеет ценности ни для юридической науки, ни для правоприменительной практики [4, с. 19]. О. И. Баженова допускает применение этого термина не в целях обозначения нового субъекта права, а в качестве тождественного (синонимичного) понятию населения муниципального образования, эта дефиниция вводится в законы субъектов РФ, муниципальные правовые акты в целях обозначения населения в качестве единого, сплоченного общими интересами коллектива [3, с. 32]. А. А. Замотаев, А. В. Кирилин и В. И.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 уточняют, что у этих граждан должны быть интересы в определенной местности (муниципальном образовании) [10, с. 28]. В юридической науке наблюдается и смешение явлений муниципальное образование и местное сообщество. П.А.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Астафичев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, считает, что муниципальное образование – это территориальное объединение граждан [9].</w:t>
      </w:r>
    </w:p>
    <w:p w:rsidR="009E0940" w:rsidRPr="009E0940" w:rsidRDefault="009E0940" w:rsidP="009E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40" w:rsidRPr="009E0940" w:rsidRDefault="009E0940" w:rsidP="009E09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Конституция РФ: принята всенародным голосованием 12 дек. 1993 г. (с изм. от 1 июля 2020 г.) // Рос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>аз. 2020.</w:t>
      </w:r>
      <w:r w:rsidRPr="009E0940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Pr="009E0940">
        <w:rPr>
          <w:rFonts w:ascii="Times New Roman" w:hAnsi="Times New Roman" w:cs="Times New Roman"/>
          <w:sz w:val="28"/>
          <w:szCs w:val="28"/>
        </w:rPr>
        <w:t>4 июля.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Уголовно-процессуальный кодекс РФ от 18 дек. 2001 г. № 174-ФЗ (с изм. от 31 июля 2020 г.) // Рос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>аз. 2001. 22 дек.; 2020. 5 авг.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О Конституционном Суде РФ: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конст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. закон от 21 июля 1994 г. № 1-ФКЗ: в ред.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конст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 закона от 8 июня 2015 г. № 5-ФКЗ // Рос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>аз. 1994. 23 июля; 2015. 10 июня.</w:t>
      </w:r>
    </w:p>
    <w:p w:rsidR="009E0940" w:rsidRPr="009E0940" w:rsidRDefault="009E0940" w:rsidP="009E094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Об организации местного самоуправления в городе Москве: Закон г. Москвы от 6 ноября 2002 г. № 56: в ред. Закона г. Москвы от 26 дек. 2007 г. № 51 //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Тверская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, 13. 2002. 21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.; 2008. 17 янв.</w:t>
      </w:r>
    </w:p>
    <w:p w:rsidR="009E0940" w:rsidRPr="009E0940" w:rsidRDefault="009E0940" w:rsidP="009E094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Основные положения государственной политики в области развития местного самоуправления в Российской Федерации: утв. Указом Президента РФ от 15 окт. 1999 г. № 1370 // </w:t>
      </w:r>
      <w:r w:rsidRPr="009E0940">
        <w:rPr>
          <w:rFonts w:ascii="Times New Roman" w:hAnsi="Times New Roman" w:cs="Times New Roman"/>
          <w:sz w:val="28"/>
          <w:szCs w:val="28"/>
        </w:rPr>
        <w:lastRenderedPageBreak/>
        <w:t>Собрание законодательства РФ. 1999. № 42, ст. 5011.</w:t>
      </w:r>
    </w:p>
    <w:p w:rsidR="009E0940" w:rsidRPr="009E0940" w:rsidRDefault="009E0940" w:rsidP="009E094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Порядок и критерии конкурсного отбора общеобразовательных учреждений, внедряющих инновационные образовательные программы: утв. Приказом Министерства образования и науки РФ от 20 февр. 2008 г. № 62: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 в Минюсте РФ 29 февр. 2008 г. № 11250 // Рос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>аз. 2008. 5 марта.</w:t>
      </w:r>
    </w:p>
    <w:p w:rsidR="009E0940" w:rsidRPr="009E0940" w:rsidRDefault="009E0940" w:rsidP="009E094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пункта 2 статьи 81 Закона Челябинской области «О бюджетном устройстве и бюджетном процессе в Челябинской области» в связи с запросом Челябинского областного суда: Постановление Конституционного Суда РФ от 11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 2003 г. № 16-П  // Собрание законодательства РФ. 2003. № 46. Ст. 4509.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Акмалова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 А.А. Модели местного самоуправления. М., 2001. 168 с.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Астафичев</w:t>
      </w:r>
      <w:proofErr w:type="spellEnd"/>
      <w:r w:rsidRPr="009E09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940">
        <w:rPr>
          <w:rFonts w:ascii="Times New Roman" w:hAnsi="Times New Roman" w:cs="Times New Roman"/>
          <w:sz w:val="28"/>
          <w:szCs w:val="28"/>
        </w:rPr>
        <w:t xml:space="preserve">П.А. Понятие, правовой статус и виды муниципальных образований в современной России: теоретико-методологические основы, опыт правового регулирования // Электронный научный журнал «Современные проблемы экономики, политики и права». 2007. № 1. </w:t>
      </w:r>
      <w:proofErr w:type="spellStart"/>
      <w:proofErr w:type="gramStart"/>
      <w:r w:rsidRPr="009E0940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http://www.sprepp.ru/1_2007/5.php (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 доступ по сост. на 27.10.2007).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9E09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940">
        <w:rPr>
          <w:rFonts w:ascii="Times New Roman" w:hAnsi="Times New Roman" w:cs="Times New Roman"/>
          <w:sz w:val="28"/>
          <w:szCs w:val="28"/>
        </w:rPr>
        <w:t xml:space="preserve">И.В. Субъекты местного самоуправления и их взаимодействие. М., 2000. 207 с. 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Баженова</w:t>
      </w:r>
      <w:r w:rsidRPr="009E09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940">
        <w:rPr>
          <w:rFonts w:ascii="Times New Roman" w:hAnsi="Times New Roman" w:cs="Times New Roman"/>
          <w:sz w:val="28"/>
          <w:szCs w:val="28"/>
        </w:rPr>
        <w:t>О.И. О назначении понятия «местное сообщество» при реализации гражданами права на местное самоуправление в Российской Федерации // Конституционное и муниципальное право. 2008. № 7. С. 31-35.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Горожанин</w:t>
      </w:r>
      <w:r w:rsidRPr="009E09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0940">
        <w:rPr>
          <w:rFonts w:ascii="Times New Roman" w:hAnsi="Times New Roman" w:cs="Times New Roman"/>
          <w:sz w:val="28"/>
          <w:szCs w:val="28"/>
        </w:rPr>
        <w:t xml:space="preserve">В.А. Понятие и особенности правового статуса субъектов местного самоуправления в Российской </w:t>
      </w:r>
      <w:r w:rsidRPr="009E0940">
        <w:rPr>
          <w:rFonts w:ascii="Times New Roman" w:hAnsi="Times New Roman" w:cs="Times New Roman"/>
          <w:sz w:val="28"/>
          <w:szCs w:val="28"/>
        </w:rPr>
        <w:lastRenderedPageBreak/>
        <w:t>Федерации: учеб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метод. пособие /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. акад. гос. службы. Новосибирск, 1997. 27 с. </w:t>
      </w:r>
    </w:p>
    <w:p w:rsidR="009E0940" w:rsidRPr="009E0940" w:rsidRDefault="009E0940" w:rsidP="009E0940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>Постатейный комментарий к Федеральному закону «Об общих принципах организации местного самоуправления в Российской Федерации» (постатейный) / под общ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09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0940">
        <w:rPr>
          <w:rFonts w:ascii="Times New Roman" w:hAnsi="Times New Roman" w:cs="Times New Roman"/>
          <w:sz w:val="28"/>
          <w:szCs w:val="28"/>
        </w:rPr>
        <w:t>ед. проф. В.И. 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 М., 2005. 511 с.</w:t>
      </w:r>
    </w:p>
    <w:p w:rsidR="009E0940" w:rsidRPr="009E0940" w:rsidRDefault="009E0940" w:rsidP="009E0940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940">
        <w:rPr>
          <w:rFonts w:ascii="Times New Roman" w:hAnsi="Times New Roman" w:cs="Times New Roman"/>
          <w:sz w:val="28"/>
          <w:szCs w:val="28"/>
        </w:rPr>
        <w:t xml:space="preserve">Лузина Ф.А. Наследственный полиморфизм и генетические процессы в коренном населении Горного Алтая: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094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E0940">
        <w:rPr>
          <w:rFonts w:ascii="Times New Roman" w:hAnsi="Times New Roman" w:cs="Times New Roman"/>
          <w:sz w:val="28"/>
          <w:szCs w:val="28"/>
        </w:rPr>
        <w:t>... канд. ист. наук. М., 1987. 18 с.</w:t>
      </w:r>
    </w:p>
    <w:p w:rsidR="00817D2B" w:rsidRPr="009E0940" w:rsidRDefault="00817D2B" w:rsidP="009E0940"/>
    <w:sectPr w:rsidR="00817D2B" w:rsidRPr="009E0940" w:rsidSect="004F668A">
      <w:pgSz w:w="11906" w:h="16838"/>
      <w:pgMar w:top="1134" w:right="567" w:bottom="1134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7"/>
    <w:rsid w:val="00057140"/>
    <w:rsid w:val="000872A3"/>
    <w:rsid w:val="001516CC"/>
    <w:rsid w:val="0016001C"/>
    <w:rsid w:val="003C16F0"/>
    <w:rsid w:val="004023B9"/>
    <w:rsid w:val="006033E0"/>
    <w:rsid w:val="006A24DF"/>
    <w:rsid w:val="00800C88"/>
    <w:rsid w:val="00817D2B"/>
    <w:rsid w:val="009C5965"/>
    <w:rsid w:val="009E0940"/>
    <w:rsid w:val="00A258B7"/>
    <w:rsid w:val="00AA31C3"/>
    <w:rsid w:val="00B84D60"/>
    <w:rsid w:val="00BD71F1"/>
    <w:rsid w:val="00D05DD3"/>
    <w:rsid w:val="00D46998"/>
    <w:rsid w:val="00F15DD4"/>
    <w:rsid w:val="00F4358C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Анна В. Мохова</cp:lastModifiedBy>
  <cp:revision>20</cp:revision>
  <dcterms:created xsi:type="dcterms:W3CDTF">2022-01-24T09:12:00Z</dcterms:created>
  <dcterms:modified xsi:type="dcterms:W3CDTF">2022-02-01T03:45:00Z</dcterms:modified>
</cp:coreProperties>
</file>